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6B9EE2D0" w:rsidR="007D38F4" w:rsidRPr="00FB3610" w:rsidRDefault="00C31B7A" w:rsidP="00C31B7A">
      <w:pPr>
        <w:spacing w:line="20" w:lineRule="atLeast"/>
        <w:contextualSpacing/>
        <w:jc w:val="center"/>
        <w:rPr>
          <w:rFonts w:ascii="Arial" w:hAnsi="Arial" w:cs="Arial"/>
          <w:b/>
          <w:bCs/>
          <w:sz w:val="24"/>
          <w:szCs w:val="24"/>
          <w:lang w:val="en-AU"/>
        </w:rPr>
      </w:pPr>
      <w:r w:rsidRPr="00FB3610">
        <w:rPr>
          <w:noProof/>
          <w:lang w:val="en-AU"/>
        </w:rPr>
        <w:drawing>
          <wp:inline distT="0" distB="0" distL="0" distR="0" wp14:anchorId="49702FA9" wp14:editId="6FE14806">
            <wp:extent cx="1259840" cy="52197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inline>
        </w:drawing>
      </w:r>
    </w:p>
    <w:sdt>
      <w:sdtPr>
        <w:rPr>
          <w:rFonts w:ascii="Arial" w:hAnsi="Arial" w:cs="Arial"/>
          <w:b/>
          <w:bCs/>
          <w:sz w:val="24"/>
          <w:szCs w:val="24"/>
          <w:lang w:val="en-AU"/>
        </w:rPr>
        <w:id w:val="-808551268"/>
        <w:docPartObj>
          <w:docPartGallery w:val="Cover Pages"/>
          <w:docPartUnique/>
        </w:docPartObj>
      </w:sdtPr>
      <w:sdtEndPr>
        <w:rPr>
          <w:b w:val="0"/>
          <w:bCs w:val="0"/>
          <w:sz w:val="20"/>
          <w:szCs w:val="20"/>
        </w:rPr>
      </w:sdtEndPr>
      <w:sdtContent>
        <w:p w14:paraId="2721BB57" w14:textId="6EBAD578" w:rsidR="00D526C8" w:rsidRPr="00FB3610" w:rsidRDefault="00D526C8" w:rsidP="007A2D23">
          <w:pPr>
            <w:spacing w:line="20" w:lineRule="atLeast"/>
            <w:contextualSpacing/>
            <w:rPr>
              <w:rFonts w:ascii="Arial" w:hAnsi="Arial" w:cs="Arial"/>
              <w:color w:val="00B050"/>
              <w:sz w:val="24"/>
              <w:szCs w:val="24"/>
              <w:lang w:val="en-AU"/>
            </w:rPr>
          </w:pPr>
        </w:p>
        <w:p w14:paraId="46315E48" w14:textId="77777777" w:rsidR="00C32E53" w:rsidRPr="00FB3610" w:rsidRDefault="00C32E53" w:rsidP="007A2D23">
          <w:pPr>
            <w:spacing w:line="20" w:lineRule="atLeast"/>
            <w:contextualSpacing/>
            <w:rPr>
              <w:rFonts w:ascii="Arial" w:hAnsi="Arial" w:cs="Arial"/>
              <w:color w:val="00B050"/>
              <w:sz w:val="24"/>
              <w:szCs w:val="24"/>
              <w:lang w:val="en-AU"/>
            </w:rPr>
          </w:pPr>
        </w:p>
        <w:p w14:paraId="47EF0C37" w14:textId="69B8BC6D" w:rsidR="00D526C8" w:rsidRPr="00FB3610" w:rsidRDefault="00D526C8" w:rsidP="007A2D23">
          <w:pPr>
            <w:spacing w:line="20" w:lineRule="atLeast"/>
            <w:contextualSpacing/>
            <w:rPr>
              <w:rFonts w:ascii="Arial" w:hAnsi="Arial" w:cs="Arial"/>
              <w:sz w:val="24"/>
              <w:szCs w:val="24"/>
              <w:lang w:val="en-AU"/>
            </w:rPr>
          </w:pPr>
        </w:p>
        <w:p w14:paraId="17E79B87" w14:textId="77777777" w:rsidR="00E63D5F" w:rsidRPr="00FB3610" w:rsidRDefault="00E63D5F" w:rsidP="00E63D5F">
          <w:pPr>
            <w:spacing w:line="20" w:lineRule="atLeast"/>
            <w:contextualSpacing/>
            <w:jc w:val="center"/>
            <w:rPr>
              <w:rFonts w:ascii="Arial" w:hAnsi="Arial" w:cs="Arial"/>
              <w:b/>
              <w:bCs/>
              <w:lang w:val="en-AU"/>
            </w:rPr>
          </w:pPr>
        </w:p>
        <w:p w14:paraId="4239D766" w14:textId="77777777" w:rsidR="00E63D5F" w:rsidRPr="00FB3610" w:rsidRDefault="00E63D5F" w:rsidP="00E63D5F">
          <w:pPr>
            <w:spacing w:line="20" w:lineRule="atLeast"/>
            <w:contextualSpacing/>
            <w:jc w:val="center"/>
            <w:rPr>
              <w:rFonts w:ascii="Arial" w:hAnsi="Arial" w:cs="Arial"/>
              <w:b/>
              <w:bCs/>
              <w:lang w:val="en-AU"/>
            </w:rPr>
          </w:pPr>
        </w:p>
        <w:p w14:paraId="3FC5F2C6" w14:textId="77777777" w:rsidR="00E63D5F" w:rsidRPr="00FB3610" w:rsidRDefault="00E63D5F" w:rsidP="00E63D5F">
          <w:pPr>
            <w:spacing w:line="20" w:lineRule="atLeast"/>
            <w:contextualSpacing/>
            <w:jc w:val="center"/>
            <w:rPr>
              <w:rFonts w:ascii="Arial" w:hAnsi="Arial" w:cs="Arial"/>
              <w:b/>
              <w:bCs/>
              <w:lang w:val="en-AU"/>
            </w:rPr>
          </w:pPr>
        </w:p>
        <w:p w14:paraId="0E4A206A" w14:textId="77777777" w:rsidR="00E63D5F" w:rsidRPr="00FB3610" w:rsidRDefault="00E63D5F" w:rsidP="00E63D5F">
          <w:pPr>
            <w:spacing w:line="20" w:lineRule="atLeast"/>
            <w:contextualSpacing/>
            <w:jc w:val="center"/>
            <w:rPr>
              <w:rFonts w:ascii="Arial" w:hAnsi="Arial" w:cs="Arial"/>
              <w:b/>
              <w:bCs/>
              <w:lang w:val="en-AU"/>
            </w:rPr>
          </w:pPr>
        </w:p>
        <w:p w14:paraId="038321DD" w14:textId="77777777" w:rsidR="00E63D5F" w:rsidRPr="00FB3610" w:rsidRDefault="00E63D5F" w:rsidP="00E63D5F">
          <w:pPr>
            <w:spacing w:line="20" w:lineRule="atLeast"/>
            <w:contextualSpacing/>
            <w:jc w:val="center"/>
            <w:rPr>
              <w:rFonts w:ascii="Arial" w:hAnsi="Arial" w:cs="Arial"/>
              <w:b/>
              <w:bCs/>
              <w:lang w:val="en-AU"/>
            </w:rPr>
          </w:pPr>
        </w:p>
        <w:p w14:paraId="1202DE4F" w14:textId="77777777" w:rsidR="00E63D5F" w:rsidRPr="00FB3610" w:rsidRDefault="00E63D5F" w:rsidP="00E63D5F">
          <w:pPr>
            <w:spacing w:line="20" w:lineRule="atLeast"/>
            <w:contextualSpacing/>
            <w:jc w:val="center"/>
            <w:rPr>
              <w:rFonts w:ascii="Arial" w:hAnsi="Arial" w:cs="Arial"/>
              <w:b/>
              <w:bCs/>
              <w:lang w:val="en-AU"/>
            </w:rPr>
          </w:pPr>
        </w:p>
        <w:p w14:paraId="762CF745" w14:textId="77777777" w:rsidR="00E63D5F" w:rsidRPr="00FB3610" w:rsidRDefault="00E63D5F" w:rsidP="00E63D5F">
          <w:pPr>
            <w:spacing w:line="20" w:lineRule="atLeast"/>
            <w:contextualSpacing/>
            <w:jc w:val="center"/>
            <w:rPr>
              <w:rFonts w:ascii="Arial" w:hAnsi="Arial" w:cs="Arial"/>
              <w:b/>
              <w:bCs/>
              <w:lang w:val="en-AU"/>
            </w:rPr>
          </w:pPr>
        </w:p>
        <w:p w14:paraId="2D8979CC" w14:textId="77777777" w:rsidR="00E63D5F" w:rsidRPr="00FB3610" w:rsidRDefault="00E63D5F" w:rsidP="00E63D5F">
          <w:pPr>
            <w:spacing w:line="20" w:lineRule="atLeast"/>
            <w:contextualSpacing/>
            <w:jc w:val="center"/>
            <w:rPr>
              <w:rFonts w:ascii="Arial" w:hAnsi="Arial" w:cs="Arial"/>
              <w:b/>
              <w:bCs/>
              <w:sz w:val="32"/>
              <w:szCs w:val="32"/>
              <w:lang w:val="en-AU"/>
            </w:rPr>
          </w:pPr>
        </w:p>
        <w:p w14:paraId="08F136CC" w14:textId="77777777" w:rsidR="00DC74D1" w:rsidRDefault="00DC74D1" w:rsidP="00DC74D1">
          <w:pPr>
            <w:spacing w:line="20" w:lineRule="atLeast"/>
            <w:contextualSpacing/>
            <w:jc w:val="center"/>
            <w:rPr>
              <w:rFonts w:ascii="Calibri" w:hAnsi="Calibri" w:cs="Arial"/>
              <w:b/>
              <w:bCs/>
              <w:sz w:val="40"/>
              <w:szCs w:val="40"/>
              <w:lang w:val="en-US"/>
            </w:rPr>
          </w:pPr>
          <w:r w:rsidRPr="00DC74D1">
            <w:rPr>
              <w:rFonts w:ascii="Calibri" w:hAnsi="Calibri" w:cs="Arial"/>
              <w:b/>
              <w:bCs/>
              <w:sz w:val="40"/>
              <w:szCs w:val="40"/>
              <w:lang w:val="en-US"/>
            </w:rPr>
            <w:t xml:space="preserve">GENERAL CONDITIONS </w:t>
          </w:r>
        </w:p>
        <w:p w14:paraId="11E5F996" w14:textId="77777777" w:rsidR="007D6782" w:rsidRDefault="00DC74D1" w:rsidP="00DC74D1">
          <w:pPr>
            <w:spacing w:line="20" w:lineRule="atLeast"/>
            <w:contextualSpacing/>
            <w:jc w:val="center"/>
            <w:rPr>
              <w:rFonts w:ascii="Calibri" w:hAnsi="Calibri" w:cs="Arial"/>
              <w:b/>
              <w:bCs/>
              <w:sz w:val="40"/>
              <w:szCs w:val="40"/>
              <w:lang w:val="en-US"/>
            </w:rPr>
          </w:pPr>
          <w:r w:rsidRPr="00DC74D1">
            <w:rPr>
              <w:rFonts w:ascii="Calibri" w:hAnsi="Calibri" w:cs="Arial"/>
              <w:b/>
              <w:bCs/>
              <w:sz w:val="40"/>
              <w:szCs w:val="40"/>
              <w:lang w:val="en-US"/>
            </w:rPr>
            <w:t xml:space="preserve">FOR A PUBLIC PROCUREMENT </w:t>
          </w:r>
        </w:p>
        <w:p w14:paraId="517C01D9" w14:textId="11E4CF00" w:rsidR="001C24BC" w:rsidRPr="00DC74D1" w:rsidRDefault="00DC74D1" w:rsidP="00DC74D1">
          <w:pPr>
            <w:spacing w:line="20" w:lineRule="atLeast"/>
            <w:contextualSpacing/>
            <w:jc w:val="center"/>
            <w:rPr>
              <w:rFonts w:ascii="Arial" w:hAnsi="Arial" w:cs="Arial"/>
              <w:sz w:val="40"/>
              <w:szCs w:val="40"/>
              <w:lang w:val="en-US"/>
            </w:rPr>
          </w:pPr>
          <w:r w:rsidRPr="00DC74D1">
            <w:rPr>
              <w:rFonts w:ascii="Calibri" w:hAnsi="Calibri" w:cs="Arial"/>
              <w:b/>
              <w:bCs/>
              <w:sz w:val="40"/>
              <w:szCs w:val="40"/>
              <w:lang w:val="en-US"/>
            </w:rPr>
            <w:t>REQUEST FOR QUOTATIONS</w:t>
          </w:r>
          <w:r w:rsidR="005F13F0" w:rsidRPr="00DC74D1">
            <w:rPr>
              <w:rFonts w:ascii="Arial" w:hAnsi="Arial" w:cs="Arial"/>
              <w:sz w:val="40"/>
              <w:szCs w:val="40"/>
              <w:lang w:val="en-US"/>
            </w:rPr>
            <w:br w:type="page"/>
          </w:r>
        </w:p>
        <w:sdt>
          <w:sdtPr>
            <w:rPr>
              <w:rFonts w:ascii="Arial" w:eastAsiaTheme="minorEastAsia" w:hAnsi="Arial" w:cs="Arial"/>
              <w:b/>
              <w:bCs/>
              <w:smallCaps/>
              <w:color w:val="auto"/>
              <w:sz w:val="22"/>
              <w:szCs w:val="22"/>
              <w:shd w:val="clear" w:color="auto" w:fill="E6E6E6"/>
              <w:lang w:val="en-AU"/>
            </w:rPr>
            <w:id w:val="707541176"/>
            <w:docPartObj>
              <w:docPartGallery w:val="Table of Contents"/>
              <w:docPartUnique/>
            </w:docPartObj>
          </w:sdtPr>
          <w:sdtEndPr>
            <w:rPr>
              <w:b w:val="0"/>
              <w:bCs w:val="0"/>
              <w:smallCaps w:val="0"/>
              <w:sz w:val="20"/>
              <w:szCs w:val="20"/>
            </w:rPr>
          </w:sdtEndPr>
          <w:sdtContent>
            <w:p w14:paraId="7C6E5D7B" w14:textId="75E459A9" w:rsidR="001C24BC" w:rsidRPr="00FB3610" w:rsidRDefault="00AB6F8D" w:rsidP="00994BD6">
              <w:pPr>
                <w:pStyle w:val="TOCHeading"/>
                <w:spacing w:before="0" w:line="360" w:lineRule="auto"/>
                <w:ind w:left="432" w:hanging="432"/>
                <w:contextualSpacing/>
                <w:rPr>
                  <w:rFonts w:asciiTheme="minorHAnsi" w:hAnsiTheme="minorHAnsi" w:cstheme="minorHAnsi"/>
                  <w:lang w:val="en-AU"/>
                </w:rPr>
              </w:pPr>
              <w:r>
                <w:rPr>
                  <w:rFonts w:asciiTheme="minorHAnsi" w:hAnsiTheme="minorHAnsi" w:cstheme="minorHAnsi"/>
                  <w:lang w:val="en-AU"/>
                </w:rPr>
                <w:t xml:space="preserve">Contents </w:t>
              </w:r>
            </w:p>
            <w:p w14:paraId="78DA2C0A" w14:textId="3B8B44D7" w:rsidR="007D6782" w:rsidRPr="007D6782" w:rsidRDefault="001C24BC">
              <w:pPr>
                <w:pStyle w:val="TOC1"/>
                <w:rPr>
                  <w:rFonts w:cstheme="minorBidi"/>
                  <w:b w:val="0"/>
                  <w:bCs w:val="0"/>
                  <w:sz w:val="22"/>
                  <w:szCs w:val="22"/>
                </w:rPr>
              </w:pPr>
              <w:r w:rsidRPr="00AB6F8D">
                <w:rPr>
                  <w:b w:val="0"/>
                  <w:bCs w:val="0"/>
                  <w:color w:val="2B579A"/>
                  <w:shd w:val="clear" w:color="auto" w:fill="E6E6E6"/>
                  <w:lang w:val="en-AU"/>
                </w:rPr>
                <w:fldChar w:fldCharType="begin"/>
              </w:r>
              <w:r w:rsidRPr="00AB6F8D">
                <w:rPr>
                  <w:b w:val="0"/>
                  <w:bCs w:val="0"/>
                  <w:lang w:val="en-AU"/>
                </w:rPr>
                <w:instrText xml:space="preserve"> TOC \o "1-3" \h \z \u </w:instrText>
              </w:r>
              <w:r w:rsidRPr="00AB6F8D">
                <w:rPr>
                  <w:b w:val="0"/>
                  <w:bCs w:val="0"/>
                  <w:color w:val="2B579A"/>
                  <w:shd w:val="clear" w:color="auto" w:fill="E6E6E6"/>
                  <w:lang w:val="en-AU"/>
                </w:rPr>
                <w:fldChar w:fldCharType="separate"/>
              </w:r>
              <w:hyperlink w:anchor="_Toc227917304" w:history="1">
                <w:r w:rsidR="007D6782" w:rsidRPr="007D6782">
                  <w:rPr>
                    <w:rStyle w:val="Hyperlink"/>
                    <w:b w:val="0"/>
                    <w:bCs w:val="0"/>
                    <w:lang w:val="en-AU"/>
                  </w:rPr>
                  <w:t>1.</w:t>
                </w:r>
                <w:r w:rsidR="007D6782" w:rsidRPr="007D6782">
                  <w:rPr>
                    <w:rFonts w:cstheme="minorBidi"/>
                    <w:b w:val="0"/>
                    <w:bCs w:val="0"/>
                    <w:sz w:val="22"/>
                    <w:szCs w:val="22"/>
                  </w:rPr>
                  <w:tab/>
                </w:r>
                <w:r w:rsidR="007D6782" w:rsidRPr="007D6782">
                  <w:rPr>
                    <w:rStyle w:val="Hyperlink"/>
                    <w:b w:val="0"/>
                    <w:bCs w:val="0"/>
                    <w:lang w:val="en-AU"/>
                  </w:rPr>
                  <w:t>Definitions and Abbreviations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_Toc227917304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2</w:t>
                </w:r>
                <w:r w:rsidR="007D6782" w:rsidRPr="007D6782">
                  <w:rPr>
                    <w:b w:val="0"/>
                    <w:bCs w:val="0"/>
                    <w:webHidden/>
                  </w:rPr>
                  <w:fldChar w:fldCharType="end"/>
                </w:r>
              </w:hyperlink>
            </w:p>
            <w:p w14:paraId="64D87CBB" w14:textId="1ECD67F4" w:rsidR="007D6782" w:rsidRPr="007D6782" w:rsidRDefault="00480415">
              <w:pPr>
                <w:pStyle w:val="TOC1"/>
                <w:rPr>
                  <w:rFonts w:cstheme="minorBidi"/>
                  <w:b w:val="0"/>
                  <w:bCs w:val="0"/>
                  <w:sz w:val="22"/>
                  <w:szCs w:val="22"/>
                </w:rPr>
              </w:pPr>
              <w:hyperlink w:anchor="_Toc227917305" w:history="1">
                <w:r w:rsidR="007D6782" w:rsidRPr="007D6782">
                  <w:rPr>
                    <w:rStyle w:val="Hyperlink"/>
                    <w:b w:val="0"/>
                    <w:bCs w:val="0"/>
                    <w:lang w:val="en-AU"/>
                  </w:rPr>
                  <w:t>2.</w:t>
                </w:r>
                <w:r w:rsidR="007D6782" w:rsidRPr="007D6782">
                  <w:rPr>
                    <w:rFonts w:cstheme="minorBidi"/>
                    <w:b w:val="0"/>
                    <w:bCs w:val="0"/>
                    <w:sz w:val="22"/>
                    <w:szCs w:val="22"/>
                  </w:rPr>
                  <w:tab/>
                </w:r>
                <w:r w:rsidR="007D6782" w:rsidRPr="007D6782">
                  <w:rPr>
                    <w:rStyle w:val="Hyperlink"/>
                    <w:b w:val="0"/>
                    <w:bCs w:val="0"/>
                    <w:lang w:val="en-AU"/>
                  </w:rPr>
                  <w:t>General Provisions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_Toc227917305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2</w:t>
                </w:r>
                <w:r w:rsidR="007D6782" w:rsidRPr="007D6782">
                  <w:rPr>
                    <w:b w:val="0"/>
                    <w:bCs w:val="0"/>
                    <w:webHidden/>
                  </w:rPr>
                  <w:fldChar w:fldCharType="end"/>
                </w:r>
              </w:hyperlink>
            </w:p>
            <w:p w14:paraId="603610EF" w14:textId="02CAC326" w:rsidR="007D6782" w:rsidRPr="007D6782" w:rsidRDefault="00480415">
              <w:pPr>
                <w:pStyle w:val="TOC1"/>
                <w:rPr>
                  <w:rFonts w:cstheme="minorBidi"/>
                  <w:b w:val="0"/>
                  <w:bCs w:val="0"/>
                  <w:sz w:val="22"/>
                  <w:szCs w:val="22"/>
                </w:rPr>
              </w:pPr>
              <w:hyperlink w:anchor="_Toc227917306" w:history="1">
                <w:r w:rsidR="007D6782" w:rsidRPr="007D6782">
                  <w:rPr>
                    <w:rStyle w:val="Hyperlink"/>
                    <w:b w:val="0"/>
                    <w:bCs w:val="0"/>
                    <w:lang w:val="en-AU"/>
                  </w:rPr>
                  <w:t>3.</w:t>
                </w:r>
                <w:r w:rsidR="007D6782" w:rsidRPr="007D6782">
                  <w:rPr>
                    <w:rFonts w:cstheme="minorBidi"/>
                    <w:b w:val="0"/>
                    <w:bCs w:val="0"/>
                    <w:sz w:val="22"/>
                    <w:szCs w:val="22"/>
                  </w:rPr>
                  <w:tab/>
                </w:r>
                <w:r w:rsidR="007D6782" w:rsidRPr="007D6782">
                  <w:rPr>
                    <w:rStyle w:val="Hyperlink"/>
                    <w:b w:val="0"/>
                    <w:bCs w:val="0"/>
                    <w:lang w:val="en-AU"/>
                  </w:rPr>
                  <w:t>Procurement Object</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_Toc227917306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3</w:t>
                </w:r>
                <w:r w:rsidR="007D6782" w:rsidRPr="007D6782">
                  <w:rPr>
                    <w:b w:val="0"/>
                    <w:bCs w:val="0"/>
                    <w:webHidden/>
                  </w:rPr>
                  <w:fldChar w:fldCharType="end"/>
                </w:r>
              </w:hyperlink>
            </w:p>
            <w:p w14:paraId="15349C75" w14:textId="7292E31B" w:rsidR="007D6782" w:rsidRPr="007D6782" w:rsidRDefault="00480415">
              <w:pPr>
                <w:pStyle w:val="TOC1"/>
                <w:rPr>
                  <w:rFonts w:cstheme="minorBidi"/>
                  <w:b w:val="0"/>
                  <w:bCs w:val="0"/>
                  <w:sz w:val="22"/>
                  <w:szCs w:val="22"/>
                </w:rPr>
              </w:pPr>
              <w:hyperlink w:anchor="_Toc227917307" w:history="1">
                <w:r w:rsidR="007D6782" w:rsidRPr="007D6782">
                  <w:rPr>
                    <w:rStyle w:val="Hyperlink"/>
                    <w:b w:val="0"/>
                    <w:bCs w:val="0"/>
                    <w:lang w:val="en-AU"/>
                  </w:rPr>
                  <w:t>4.</w:t>
                </w:r>
                <w:r w:rsidR="007D6782" w:rsidRPr="007D6782">
                  <w:rPr>
                    <w:rFonts w:cstheme="minorBidi"/>
                    <w:b w:val="0"/>
                    <w:bCs w:val="0"/>
                    <w:sz w:val="22"/>
                    <w:szCs w:val="22"/>
                  </w:rPr>
                  <w:tab/>
                </w:r>
                <w:r w:rsidR="007D6782" w:rsidRPr="007D6782">
                  <w:rPr>
                    <w:rStyle w:val="Hyperlink"/>
                    <w:b w:val="0"/>
                    <w:bCs w:val="0"/>
                    <w:lang w:val="en-AU"/>
                  </w:rPr>
                  <w:t>Means of Communication and Exchange of Information between the Contracting Authority and Suppliers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_Toc227917307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3</w:t>
                </w:r>
                <w:r w:rsidR="007D6782" w:rsidRPr="007D6782">
                  <w:rPr>
                    <w:b w:val="0"/>
                    <w:bCs w:val="0"/>
                    <w:webHidden/>
                  </w:rPr>
                  <w:fldChar w:fldCharType="end"/>
                </w:r>
              </w:hyperlink>
            </w:p>
            <w:p w14:paraId="1E63031B" w14:textId="56178C47" w:rsidR="007D6782" w:rsidRPr="007D6782" w:rsidRDefault="00480415">
              <w:pPr>
                <w:pStyle w:val="TOC1"/>
                <w:rPr>
                  <w:rFonts w:cstheme="minorBidi"/>
                  <w:b w:val="0"/>
                  <w:bCs w:val="0"/>
                  <w:sz w:val="22"/>
                  <w:szCs w:val="22"/>
                </w:rPr>
              </w:pPr>
              <w:hyperlink w:anchor="_Toc227917308" w:history="1">
                <w:r w:rsidR="007D6782" w:rsidRPr="007D6782">
                  <w:rPr>
                    <w:rStyle w:val="Hyperlink"/>
                    <w:b w:val="0"/>
                    <w:bCs w:val="0"/>
                    <w:lang w:val="en-AU"/>
                  </w:rPr>
                  <w:t>5.</w:t>
                </w:r>
                <w:r w:rsidR="007D6782" w:rsidRPr="007D6782">
                  <w:rPr>
                    <w:rFonts w:cstheme="minorBidi"/>
                    <w:b w:val="0"/>
                    <w:bCs w:val="0"/>
                    <w:sz w:val="22"/>
                    <w:szCs w:val="22"/>
                  </w:rPr>
                  <w:tab/>
                </w:r>
                <w:r w:rsidR="007D6782" w:rsidRPr="007D6782">
                  <w:rPr>
                    <w:rStyle w:val="Hyperlink"/>
                    <w:b w:val="0"/>
                    <w:bCs w:val="0"/>
                    <w:lang w:val="en-AU"/>
                  </w:rPr>
                  <w:t>Explanations and Clarifications of the Procurement Documents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_Toc227917308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4</w:t>
                </w:r>
                <w:r w:rsidR="007D6782" w:rsidRPr="007D6782">
                  <w:rPr>
                    <w:b w:val="0"/>
                    <w:bCs w:val="0"/>
                    <w:webHidden/>
                  </w:rPr>
                  <w:fldChar w:fldCharType="end"/>
                </w:r>
              </w:hyperlink>
            </w:p>
            <w:p w14:paraId="577AEB0A" w14:textId="4E4704AD" w:rsidR="007D6782" w:rsidRPr="007D6782" w:rsidRDefault="00480415">
              <w:pPr>
                <w:pStyle w:val="TOC1"/>
                <w:rPr>
                  <w:rFonts w:cstheme="minorBidi"/>
                  <w:b w:val="0"/>
                  <w:bCs w:val="0"/>
                  <w:sz w:val="22"/>
                  <w:szCs w:val="22"/>
                </w:rPr>
              </w:pPr>
              <w:hyperlink w:anchor="_Toc227917309" w:history="1">
                <w:r w:rsidR="007D6782" w:rsidRPr="007D6782">
                  <w:rPr>
                    <w:rStyle w:val="Hyperlink"/>
                    <w:b w:val="0"/>
                    <w:bCs w:val="0"/>
                    <w:lang w:val="en-AU"/>
                  </w:rPr>
                  <w:t>6.</w:t>
                </w:r>
                <w:r w:rsidR="007D6782" w:rsidRPr="007D6782">
                  <w:rPr>
                    <w:rFonts w:cstheme="minorBidi"/>
                    <w:b w:val="0"/>
                    <w:bCs w:val="0"/>
                    <w:sz w:val="22"/>
                    <w:szCs w:val="22"/>
                  </w:rPr>
                  <w:tab/>
                </w:r>
                <w:r w:rsidR="007D6782" w:rsidRPr="007D6782">
                  <w:rPr>
                    <w:rStyle w:val="Hyperlink"/>
                    <w:b w:val="0"/>
                    <w:bCs w:val="0"/>
                    <w:lang w:val="en-AU"/>
                  </w:rPr>
                  <w:t>Grounds for Exclusion of Suppliers, Qualification Requirements, and Required Quality and Environmental Management System Standards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_Toc227917309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5</w:t>
                </w:r>
                <w:r w:rsidR="007D6782" w:rsidRPr="007D6782">
                  <w:rPr>
                    <w:b w:val="0"/>
                    <w:bCs w:val="0"/>
                    <w:webHidden/>
                  </w:rPr>
                  <w:fldChar w:fldCharType="end"/>
                </w:r>
              </w:hyperlink>
            </w:p>
            <w:p w14:paraId="2197BC5F" w14:textId="350618D6" w:rsidR="007D6782" w:rsidRPr="007D6782" w:rsidRDefault="00480415">
              <w:pPr>
                <w:pStyle w:val="TOC1"/>
                <w:rPr>
                  <w:rFonts w:cstheme="minorBidi"/>
                  <w:b w:val="0"/>
                  <w:bCs w:val="0"/>
                  <w:sz w:val="22"/>
                  <w:szCs w:val="22"/>
                </w:rPr>
              </w:pPr>
              <w:hyperlink w:anchor="_Toc227917310" w:history="1">
                <w:r w:rsidR="007D6782" w:rsidRPr="007D6782">
                  <w:rPr>
                    <w:rStyle w:val="Hyperlink"/>
                    <w:b w:val="0"/>
                    <w:bCs w:val="0"/>
                    <w:lang w:val="en-AU"/>
                  </w:rPr>
                  <w:t>7.</w:t>
                </w:r>
                <w:r w:rsidR="007D6782" w:rsidRPr="007D6782">
                  <w:rPr>
                    <w:rFonts w:cstheme="minorBidi"/>
                    <w:b w:val="0"/>
                    <w:bCs w:val="0"/>
                    <w:sz w:val="22"/>
                    <w:szCs w:val="22"/>
                  </w:rPr>
                  <w:tab/>
                </w:r>
                <w:r w:rsidR="007D6782" w:rsidRPr="007D6782">
                  <w:rPr>
                    <w:rStyle w:val="Hyperlink"/>
                    <w:b w:val="0"/>
                    <w:bCs w:val="0"/>
                    <w:lang w:val="en-AU"/>
                  </w:rPr>
                  <w:t>Procedure for Submission of the ESPD or a Free-Form Declaration and Means of Verification of Submitted Information</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_Toc227917310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5</w:t>
                </w:r>
                <w:r w:rsidR="007D6782" w:rsidRPr="007D6782">
                  <w:rPr>
                    <w:b w:val="0"/>
                    <w:bCs w:val="0"/>
                    <w:webHidden/>
                  </w:rPr>
                  <w:fldChar w:fldCharType="end"/>
                </w:r>
              </w:hyperlink>
            </w:p>
            <w:p w14:paraId="552244E7" w14:textId="18706C63" w:rsidR="007D6782" w:rsidRPr="007D6782" w:rsidRDefault="00480415">
              <w:pPr>
                <w:pStyle w:val="TOC1"/>
                <w:rPr>
                  <w:rFonts w:cstheme="minorBidi"/>
                  <w:b w:val="0"/>
                  <w:bCs w:val="0"/>
                  <w:sz w:val="22"/>
                  <w:szCs w:val="22"/>
                </w:rPr>
              </w:pPr>
              <w:hyperlink w:anchor="_Toc227917311" w:history="1">
                <w:r w:rsidR="007D6782" w:rsidRPr="007D6782">
                  <w:rPr>
                    <w:rStyle w:val="Hyperlink"/>
                    <w:b w:val="0"/>
                    <w:bCs w:val="0"/>
                    <w:lang w:val="en-AU"/>
                  </w:rPr>
                  <w:t>8.</w:t>
                </w:r>
                <w:r w:rsidR="007D6782" w:rsidRPr="007D6782">
                  <w:rPr>
                    <w:rFonts w:cstheme="minorBidi"/>
                    <w:b w:val="0"/>
                    <w:bCs w:val="0"/>
                    <w:sz w:val="22"/>
                    <w:szCs w:val="22"/>
                  </w:rPr>
                  <w:tab/>
                </w:r>
                <w:r w:rsidR="007D6782" w:rsidRPr="007D6782">
                  <w:rPr>
                    <w:rStyle w:val="Hyperlink"/>
                    <w:b w:val="0"/>
                    <w:bCs w:val="0"/>
                    <w:lang w:val="en-AU"/>
                  </w:rPr>
                  <w:t>Reliance on the Capacities of Economic Operators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_Toc227917311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7</w:t>
                </w:r>
                <w:r w:rsidR="007D6782" w:rsidRPr="007D6782">
                  <w:rPr>
                    <w:b w:val="0"/>
                    <w:bCs w:val="0"/>
                    <w:webHidden/>
                  </w:rPr>
                  <w:fldChar w:fldCharType="end"/>
                </w:r>
              </w:hyperlink>
            </w:p>
            <w:p w14:paraId="1EBA3B32" w14:textId="570F03A8" w:rsidR="007D6782" w:rsidRPr="007D6782" w:rsidRDefault="00480415">
              <w:pPr>
                <w:pStyle w:val="TOC1"/>
                <w:rPr>
                  <w:rFonts w:cstheme="minorBidi"/>
                  <w:b w:val="0"/>
                  <w:bCs w:val="0"/>
                  <w:sz w:val="22"/>
                  <w:szCs w:val="22"/>
                </w:rPr>
              </w:pPr>
              <w:hyperlink w:anchor="_Toc227917312" w:history="1">
                <w:r w:rsidR="007D6782" w:rsidRPr="007D6782">
                  <w:rPr>
                    <w:rStyle w:val="Hyperlink"/>
                    <w:b w:val="0"/>
                    <w:bCs w:val="0"/>
                    <w:lang w:val="en-AU"/>
                  </w:rPr>
                  <w:t>9.</w:t>
                </w:r>
                <w:r w:rsidR="007D6782" w:rsidRPr="007D6782">
                  <w:rPr>
                    <w:rFonts w:cstheme="minorBidi"/>
                    <w:b w:val="0"/>
                    <w:bCs w:val="0"/>
                    <w:sz w:val="22"/>
                    <w:szCs w:val="22"/>
                  </w:rPr>
                  <w:tab/>
                </w:r>
                <w:r w:rsidR="007D6782" w:rsidRPr="007D6782">
                  <w:rPr>
                    <w:rStyle w:val="Hyperlink"/>
                    <w:b w:val="0"/>
                    <w:bCs w:val="0"/>
                    <w:lang w:val="en-AU"/>
                  </w:rPr>
                  <w:t>Engagement of Subcontractors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_Toc227917312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7</w:t>
                </w:r>
                <w:r w:rsidR="007D6782" w:rsidRPr="007D6782">
                  <w:rPr>
                    <w:b w:val="0"/>
                    <w:bCs w:val="0"/>
                    <w:webHidden/>
                  </w:rPr>
                  <w:fldChar w:fldCharType="end"/>
                </w:r>
              </w:hyperlink>
            </w:p>
            <w:p w14:paraId="697DA881" w14:textId="3202AD7F" w:rsidR="007D6782" w:rsidRPr="007D6782" w:rsidRDefault="00480415">
              <w:pPr>
                <w:pStyle w:val="TOC1"/>
                <w:rPr>
                  <w:rFonts w:cstheme="minorBidi"/>
                  <w:b w:val="0"/>
                  <w:bCs w:val="0"/>
                  <w:sz w:val="22"/>
                  <w:szCs w:val="22"/>
                </w:rPr>
              </w:pPr>
              <w:hyperlink w:anchor="_Toc227917313" w:history="1">
                <w:r w:rsidR="007D6782" w:rsidRPr="007D6782">
                  <w:rPr>
                    <w:rStyle w:val="Hyperlink"/>
                    <w:b w:val="0"/>
                    <w:bCs w:val="0"/>
                    <w:lang w:val="en-AU"/>
                  </w:rPr>
                  <w:t>10.</w:t>
                </w:r>
                <w:r w:rsidR="007D6782" w:rsidRPr="007D6782">
                  <w:rPr>
                    <w:rFonts w:cstheme="minorBidi"/>
                    <w:b w:val="0"/>
                    <w:bCs w:val="0"/>
                    <w:sz w:val="22"/>
                    <w:szCs w:val="22"/>
                  </w:rPr>
                  <w:tab/>
                </w:r>
                <w:r w:rsidR="007D6782" w:rsidRPr="007D6782">
                  <w:rPr>
                    <w:rStyle w:val="Hyperlink"/>
                    <w:b w:val="0"/>
                    <w:bCs w:val="0"/>
                    <w:lang w:val="en-AU"/>
                  </w:rPr>
                  <w:t>Participation of a Group of Suppliers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_Toc227917313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8</w:t>
                </w:r>
                <w:r w:rsidR="007D6782" w:rsidRPr="007D6782">
                  <w:rPr>
                    <w:b w:val="0"/>
                    <w:bCs w:val="0"/>
                    <w:webHidden/>
                  </w:rPr>
                  <w:fldChar w:fldCharType="end"/>
                </w:r>
              </w:hyperlink>
            </w:p>
            <w:p w14:paraId="14B657AC" w14:textId="3C11CEAB" w:rsidR="007D6782" w:rsidRPr="007D6782" w:rsidRDefault="00480415">
              <w:pPr>
                <w:pStyle w:val="TOC1"/>
                <w:rPr>
                  <w:rFonts w:cstheme="minorBidi"/>
                  <w:b w:val="0"/>
                  <w:bCs w:val="0"/>
                  <w:sz w:val="22"/>
                  <w:szCs w:val="22"/>
                </w:rPr>
              </w:pPr>
              <w:hyperlink w:anchor="_Toc227917314" w:history="1">
                <w:r w:rsidR="007D6782" w:rsidRPr="007D6782">
                  <w:rPr>
                    <w:rStyle w:val="Hyperlink"/>
                    <w:b w:val="0"/>
                    <w:bCs w:val="0"/>
                    <w:lang w:val="en-AU"/>
                  </w:rPr>
                  <w:t>11.</w:t>
                </w:r>
                <w:r w:rsidR="007D6782" w:rsidRPr="007D6782">
                  <w:rPr>
                    <w:rFonts w:cstheme="minorBidi"/>
                    <w:b w:val="0"/>
                    <w:bCs w:val="0"/>
                    <w:sz w:val="22"/>
                    <w:szCs w:val="22"/>
                  </w:rPr>
                  <w:tab/>
                </w:r>
                <w:r w:rsidR="007D6782" w:rsidRPr="007D6782">
                  <w:rPr>
                    <w:rStyle w:val="Hyperlink"/>
                    <w:b w:val="0"/>
                    <w:bCs w:val="0"/>
                    <w:lang w:val="en-AU"/>
                  </w:rPr>
                  <w:t>Requirements for the Preparation and Submission of Tenders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_Toc227917314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8</w:t>
                </w:r>
                <w:r w:rsidR="007D6782" w:rsidRPr="007D6782">
                  <w:rPr>
                    <w:b w:val="0"/>
                    <w:bCs w:val="0"/>
                    <w:webHidden/>
                  </w:rPr>
                  <w:fldChar w:fldCharType="end"/>
                </w:r>
              </w:hyperlink>
            </w:p>
            <w:p w14:paraId="324E3029" w14:textId="53F7A577" w:rsidR="007D6782" w:rsidRPr="007D6782" w:rsidRDefault="00480415">
              <w:pPr>
                <w:pStyle w:val="TOC1"/>
                <w:rPr>
                  <w:rFonts w:cstheme="minorBidi"/>
                  <w:b w:val="0"/>
                  <w:bCs w:val="0"/>
                  <w:sz w:val="22"/>
                  <w:szCs w:val="22"/>
                </w:rPr>
              </w:pPr>
              <w:hyperlink w:anchor="_Toc227917315" w:history="1">
                <w:r w:rsidR="007D6782" w:rsidRPr="007D6782">
                  <w:rPr>
                    <w:rStyle w:val="Hyperlink"/>
                    <w:b w:val="0"/>
                    <w:bCs w:val="0"/>
                    <w:lang w:val="en-AU"/>
                  </w:rPr>
                  <w:t>12.</w:t>
                </w:r>
                <w:r w:rsidR="007D6782" w:rsidRPr="007D6782">
                  <w:rPr>
                    <w:rFonts w:cstheme="minorBidi"/>
                    <w:b w:val="0"/>
                    <w:bCs w:val="0"/>
                    <w:sz w:val="22"/>
                    <w:szCs w:val="22"/>
                  </w:rPr>
                  <w:tab/>
                </w:r>
                <w:r w:rsidR="007D6782" w:rsidRPr="007D6782">
                  <w:rPr>
                    <w:rStyle w:val="Hyperlink"/>
                    <w:b w:val="0"/>
                    <w:bCs w:val="0"/>
                    <w:lang w:val="en-AU"/>
                  </w:rPr>
                  <w:t>Opening of Tenders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_Toc227917315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9</w:t>
                </w:r>
                <w:r w:rsidR="007D6782" w:rsidRPr="007D6782">
                  <w:rPr>
                    <w:b w:val="0"/>
                    <w:bCs w:val="0"/>
                    <w:webHidden/>
                  </w:rPr>
                  <w:fldChar w:fldCharType="end"/>
                </w:r>
              </w:hyperlink>
            </w:p>
            <w:p w14:paraId="7C9A6417" w14:textId="1C07D66F" w:rsidR="007D6782" w:rsidRPr="007D6782" w:rsidRDefault="00480415">
              <w:pPr>
                <w:pStyle w:val="TOC1"/>
                <w:rPr>
                  <w:rFonts w:cstheme="minorBidi"/>
                  <w:b w:val="0"/>
                  <w:bCs w:val="0"/>
                  <w:sz w:val="22"/>
                  <w:szCs w:val="22"/>
                </w:rPr>
              </w:pPr>
              <w:hyperlink w:anchor="_Toc227917316" w:history="1">
                <w:r w:rsidR="007D6782" w:rsidRPr="007D6782">
                  <w:rPr>
                    <w:rStyle w:val="Hyperlink"/>
                    <w:b w:val="0"/>
                    <w:bCs w:val="0"/>
                    <w:lang w:val="en-AU"/>
                  </w:rPr>
                  <w:t>13.</w:t>
                </w:r>
                <w:r w:rsidR="007D6782" w:rsidRPr="007D6782">
                  <w:rPr>
                    <w:rFonts w:cstheme="minorBidi"/>
                    <w:b w:val="0"/>
                    <w:bCs w:val="0"/>
                    <w:sz w:val="22"/>
                    <w:szCs w:val="22"/>
                  </w:rPr>
                  <w:tab/>
                </w:r>
                <w:r w:rsidR="007D6782" w:rsidRPr="007D6782">
                  <w:rPr>
                    <w:rStyle w:val="Hyperlink"/>
                    <w:b w:val="0"/>
                    <w:bCs w:val="0"/>
                    <w:lang w:val="en-AU"/>
                  </w:rPr>
                  <w:t>Evaluation of Tenders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_Toc227917316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10</w:t>
                </w:r>
                <w:r w:rsidR="007D6782" w:rsidRPr="007D6782">
                  <w:rPr>
                    <w:b w:val="0"/>
                    <w:bCs w:val="0"/>
                    <w:webHidden/>
                  </w:rPr>
                  <w:fldChar w:fldCharType="end"/>
                </w:r>
              </w:hyperlink>
            </w:p>
            <w:p w14:paraId="49FEC655" w14:textId="4B2A636C" w:rsidR="007D6782" w:rsidRPr="007D6782" w:rsidRDefault="00480415">
              <w:pPr>
                <w:pStyle w:val="TOC1"/>
                <w:rPr>
                  <w:rFonts w:cstheme="minorBidi"/>
                  <w:b w:val="0"/>
                  <w:bCs w:val="0"/>
                  <w:sz w:val="22"/>
                  <w:szCs w:val="22"/>
                </w:rPr>
              </w:pPr>
              <w:hyperlink w:anchor="_Toc227917317" w:history="1">
                <w:r w:rsidR="007D6782" w:rsidRPr="007D6782">
                  <w:rPr>
                    <w:rStyle w:val="Hyperlink"/>
                    <w:b w:val="0"/>
                    <w:bCs w:val="0"/>
                    <w:lang w:val="en-AU"/>
                  </w:rPr>
                  <w:t>14.</w:t>
                </w:r>
                <w:r w:rsidR="007D6782" w:rsidRPr="007D6782">
                  <w:rPr>
                    <w:rFonts w:cstheme="minorBidi"/>
                    <w:b w:val="0"/>
                    <w:bCs w:val="0"/>
                    <w:sz w:val="22"/>
                    <w:szCs w:val="22"/>
                  </w:rPr>
                  <w:tab/>
                </w:r>
                <w:r w:rsidR="007D6782" w:rsidRPr="007D6782">
                  <w:rPr>
                    <w:rStyle w:val="Hyperlink"/>
                    <w:b w:val="0"/>
                    <w:bCs w:val="0"/>
                    <w:lang w:val="en-AU"/>
                  </w:rPr>
                  <w:t>Grounds for Rejection of Tenders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_Toc227917317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11</w:t>
                </w:r>
                <w:r w:rsidR="007D6782" w:rsidRPr="007D6782">
                  <w:rPr>
                    <w:b w:val="0"/>
                    <w:bCs w:val="0"/>
                    <w:webHidden/>
                  </w:rPr>
                  <w:fldChar w:fldCharType="end"/>
                </w:r>
              </w:hyperlink>
            </w:p>
            <w:p w14:paraId="4E0B8E02" w14:textId="1896235F" w:rsidR="007D6782" w:rsidRPr="007D6782" w:rsidRDefault="00480415">
              <w:pPr>
                <w:pStyle w:val="TOC1"/>
                <w:rPr>
                  <w:rFonts w:cstheme="minorBidi"/>
                  <w:b w:val="0"/>
                  <w:bCs w:val="0"/>
                  <w:sz w:val="22"/>
                  <w:szCs w:val="22"/>
                </w:rPr>
              </w:pPr>
              <w:hyperlink w:anchor="_Toc227917318" w:history="1">
                <w:r w:rsidR="007D6782" w:rsidRPr="007D6782">
                  <w:rPr>
                    <w:rStyle w:val="Hyperlink"/>
                    <w:b w:val="0"/>
                    <w:bCs w:val="0"/>
                    <w:lang w:val="en-AU"/>
                  </w:rPr>
                  <w:t>15.</w:t>
                </w:r>
                <w:r w:rsidR="007D6782" w:rsidRPr="007D6782">
                  <w:rPr>
                    <w:rFonts w:cstheme="minorBidi"/>
                    <w:b w:val="0"/>
                    <w:bCs w:val="0"/>
                    <w:sz w:val="22"/>
                    <w:szCs w:val="22"/>
                  </w:rPr>
                  <w:tab/>
                </w:r>
                <w:r w:rsidR="007D6782" w:rsidRPr="007D6782">
                  <w:rPr>
                    <w:rStyle w:val="Hyperlink"/>
                    <w:b w:val="0"/>
                    <w:bCs w:val="0"/>
                    <w:lang w:val="en-AU"/>
                  </w:rPr>
                  <w:t>Ranking of Tenders and Determination of the Winner</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_Toc227917318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12</w:t>
                </w:r>
                <w:r w:rsidR="007D6782" w:rsidRPr="007D6782">
                  <w:rPr>
                    <w:b w:val="0"/>
                    <w:bCs w:val="0"/>
                    <w:webHidden/>
                  </w:rPr>
                  <w:fldChar w:fldCharType="end"/>
                </w:r>
              </w:hyperlink>
            </w:p>
            <w:p w14:paraId="2C53C87B" w14:textId="76B18FCA" w:rsidR="007D6782" w:rsidRPr="007D6782" w:rsidRDefault="00480415">
              <w:pPr>
                <w:pStyle w:val="TOC1"/>
                <w:rPr>
                  <w:rFonts w:cstheme="minorBidi"/>
                  <w:b w:val="0"/>
                  <w:bCs w:val="0"/>
                  <w:sz w:val="22"/>
                  <w:szCs w:val="22"/>
                </w:rPr>
              </w:pPr>
              <w:hyperlink w:anchor="_Toc227917319" w:history="1">
                <w:r w:rsidR="007D6782" w:rsidRPr="007D6782">
                  <w:rPr>
                    <w:rStyle w:val="Hyperlink"/>
                    <w:b w:val="0"/>
                    <w:bCs w:val="0"/>
                    <w:lang w:val="en-AU"/>
                  </w:rPr>
                  <w:t>16.</w:t>
                </w:r>
                <w:r w:rsidR="007D6782" w:rsidRPr="007D6782">
                  <w:rPr>
                    <w:rFonts w:cstheme="minorBidi"/>
                    <w:b w:val="0"/>
                    <w:bCs w:val="0"/>
                    <w:sz w:val="22"/>
                    <w:szCs w:val="22"/>
                  </w:rPr>
                  <w:tab/>
                </w:r>
                <w:r w:rsidR="007D6782" w:rsidRPr="007D6782">
                  <w:rPr>
                    <w:rStyle w:val="Hyperlink"/>
                    <w:b w:val="0"/>
                    <w:bCs w:val="0"/>
                    <w:lang w:val="en-AU"/>
                  </w:rPr>
                  <w:t>Information on the Results of the Procurement Procedures</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_Toc227917319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13</w:t>
                </w:r>
                <w:r w:rsidR="007D6782" w:rsidRPr="007D6782">
                  <w:rPr>
                    <w:b w:val="0"/>
                    <w:bCs w:val="0"/>
                    <w:webHidden/>
                  </w:rPr>
                  <w:fldChar w:fldCharType="end"/>
                </w:r>
              </w:hyperlink>
            </w:p>
            <w:p w14:paraId="253EE3C9" w14:textId="2B9FBFE0" w:rsidR="007D6782" w:rsidRPr="007D6782" w:rsidRDefault="00480415">
              <w:pPr>
                <w:pStyle w:val="TOC1"/>
                <w:rPr>
                  <w:rFonts w:cstheme="minorBidi"/>
                  <w:b w:val="0"/>
                  <w:bCs w:val="0"/>
                  <w:sz w:val="22"/>
                  <w:szCs w:val="22"/>
                </w:rPr>
              </w:pPr>
              <w:hyperlink w:anchor="_Toc227917320" w:history="1">
                <w:r w:rsidR="007D6782" w:rsidRPr="007D6782">
                  <w:rPr>
                    <w:rStyle w:val="Hyperlink"/>
                    <w:b w:val="0"/>
                    <w:bCs w:val="0"/>
                    <w:lang w:val="en-AU"/>
                  </w:rPr>
                  <w:t>17.</w:t>
                </w:r>
                <w:r w:rsidR="007D6782" w:rsidRPr="007D6782">
                  <w:rPr>
                    <w:rFonts w:cstheme="minorBidi"/>
                    <w:b w:val="0"/>
                    <w:bCs w:val="0"/>
                    <w:sz w:val="22"/>
                    <w:szCs w:val="22"/>
                  </w:rPr>
                  <w:tab/>
                </w:r>
                <w:r w:rsidR="007D6782" w:rsidRPr="007D6782">
                  <w:rPr>
                    <w:rStyle w:val="Hyperlink"/>
                    <w:b w:val="0"/>
                    <w:bCs w:val="0"/>
                    <w:lang w:val="en-AU"/>
                  </w:rPr>
                  <w:t>Conclusion of the Contract</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_Toc227917320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13</w:t>
                </w:r>
                <w:r w:rsidR="007D6782" w:rsidRPr="007D6782">
                  <w:rPr>
                    <w:b w:val="0"/>
                    <w:bCs w:val="0"/>
                    <w:webHidden/>
                  </w:rPr>
                  <w:fldChar w:fldCharType="end"/>
                </w:r>
              </w:hyperlink>
            </w:p>
            <w:p w14:paraId="78B56C55" w14:textId="4974DCEA" w:rsidR="007D6782" w:rsidRPr="007D6782" w:rsidRDefault="00480415">
              <w:pPr>
                <w:pStyle w:val="TOC1"/>
                <w:rPr>
                  <w:rFonts w:cstheme="minorBidi"/>
                  <w:b w:val="0"/>
                  <w:bCs w:val="0"/>
                  <w:sz w:val="22"/>
                  <w:szCs w:val="22"/>
                </w:rPr>
              </w:pPr>
              <w:hyperlink w:anchor="_Toc227917321" w:history="1">
                <w:r w:rsidR="007D6782" w:rsidRPr="007D6782">
                  <w:rPr>
                    <w:rStyle w:val="Hyperlink"/>
                    <w:b w:val="0"/>
                    <w:bCs w:val="0"/>
                    <w:lang w:val="en-AU"/>
                  </w:rPr>
                  <w:t>18.</w:t>
                </w:r>
                <w:r w:rsidR="007D6782" w:rsidRPr="007D6782">
                  <w:rPr>
                    <w:rFonts w:cstheme="minorBidi"/>
                    <w:b w:val="0"/>
                    <w:bCs w:val="0"/>
                    <w:sz w:val="22"/>
                    <w:szCs w:val="22"/>
                  </w:rPr>
                  <w:tab/>
                </w:r>
                <w:r w:rsidR="007D6782" w:rsidRPr="007D6782">
                  <w:rPr>
                    <w:rStyle w:val="Hyperlink"/>
                    <w:b w:val="0"/>
                    <w:bCs w:val="0"/>
                    <w:lang w:val="en-AU"/>
                  </w:rPr>
                  <w:t>Right to Challenge Actions or Decisions of the Contracting Authority</w:t>
                </w:r>
                <w:r w:rsidR="007D6782" w:rsidRPr="007D6782">
                  <w:rPr>
                    <w:b w:val="0"/>
                    <w:bCs w:val="0"/>
                    <w:webHidden/>
                  </w:rPr>
                  <w:tab/>
                </w:r>
                <w:r w:rsidR="007D6782" w:rsidRPr="007D6782">
                  <w:rPr>
                    <w:b w:val="0"/>
                    <w:bCs w:val="0"/>
                    <w:webHidden/>
                  </w:rPr>
                  <w:fldChar w:fldCharType="begin"/>
                </w:r>
                <w:r w:rsidR="007D6782" w:rsidRPr="007D6782">
                  <w:rPr>
                    <w:b w:val="0"/>
                    <w:bCs w:val="0"/>
                    <w:webHidden/>
                  </w:rPr>
                  <w:instrText xml:space="preserve"> PAGEREF _Toc227917321 \h </w:instrText>
                </w:r>
                <w:r w:rsidR="007D6782" w:rsidRPr="007D6782">
                  <w:rPr>
                    <w:b w:val="0"/>
                    <w:bCs w:val="0"/>
                    <w:webHidden/>
                  </w:rPr>
                </w:r>
                <w:r w:rsidR="007D6782" w:rsidRPr="007D6782">
                  <w:rPr>
                    <w:b w:val="0"/>
                    <w:bCs w:val="0"/>
                    <w:webHidden/>
                  </w:rPr>
                  <w:fldChar w:fldCharType="separate"/>
                </w:r>
                <w:r w:rsidR="007D6782" w:rsidRPr="007D6782">
                  <w:rPr>
                    <w:b w:val="0"/>
                    <w:bCs w:val="0"/>
                    <w:webHidden/>
                  </w:rPr>
                  <w:t>13</w:t>
                </w:r>
                <w:r w:rsidR="007D6782" w:rsidRPr="007D6782">
                  <w:rPr>
                    <w:b w:val="0"/>
                    <w:bCs w:val="0"/>
                    <w:webHidden/>
                  </w:rPr>
                  <w:fldChar w:fldCharType="end"/>
                </w:r>
              </w:hyperlink>
            </w:p>
            <w:p w14:paraId="0DDC40AE" w14:textId="630A02AC" w:rsidR="001C24BC" w:rsidRPr="00AB6F8D" w:rsidRDefault="001C24BC" w:rsidP="00994BD6">
              <w:pPr>
                <w:spacing w:line="360" w:lineRule="auto"/>
                <w:contextualSpacing/>
                <w:rPr>
                  <w:rFonts w:ascii="Arial" w:hAnsi="Arial" w:cs="Arial"/>
                  <w:lang w:val="en-AU"/>
                </w:rPr>
              </w:pPr>
              <w:r w:rsidRPr="00AB6F8D">
                <w:rPr>
                  <w:rFonts w:cstheme="minorHAnsi"/>
                  <w:color w:val="2B579A"/>
                  <w:shd w:val="clear" w:color="auto" w:fill="E6E6E6"/>
                  <w:lang w:val="en-AU"/>
                </w:rPr>
                <w:fldChar w:fldCharType="end"/>
              </w:r>
            </w:p>
          </w:sdtContent>
        </w:sdt>
        <w:p w14:paraId="73CCB438" w14:textId="2A39B1C7" w:rsidR="005F13F0" w:rsidRPr="00FB3610" w:rsidRDefault="00533D59" w:rsidP="00033936">
          <w:pPr>
            <w:rPr>
              <w:rFonts w:ascii="Arial" w:hAnsi="Arial" w:cs="Arial"/>
              <w:lang w:val="en-AU"/>
            </w:rPr>
          </w:pPr>
          <w:r w:rsidRPr="00FB3610">
            <w:rPr>
              <w:rFonts w:ascii="Arial" w:hAnsi="Arial" w:cs="Arial"/>
              <w:lang w:val="en-AU"/>
            </w:rPr>
            <w:br w:type="page"/>
          </w:r>
        </w:p>
      </w:sdtContent>
    </w:sdt>
    <w:p w14:paraId="7DBFF88B" w14:textId="7357727F" w:rsidR="002415C7" w:rsidRPr="00FB3610" w:rsidRDefault="00DD3820" w:rsidP="00994BD6">
      <w:pPr>
        <w:pStyle w:val="Heading1"/>
        <w:numPr>
          <w:ilvl w:val="0"/>
          <w:numId w:val="1"/>
        </w:numPr>
        <w:spacing w:line="20" w:lineRule="atLeast"/>
        <w:ind w:left="426" w:hanging="426"/>
        <w:contextualSpacing/>
        <w:rPr>
          <w:rFonts w:asciiTheme="minorHAnsi" w:hAnsiTheme="minorHAnsi" w:cstheme="minorHAnsi"/>
          <w:color w:val="auto"/>
          <w:lang w:val="en-AU"/>
        </w:rPr>
      </w:pPr>
      <w:bookmarkStart w:id="0" w:name="_Toc227917304"/>
      <w:bookmarkStart w:id="1" w:name="_Toc335201954"/>
      <w:bookmarkStart w:id="2" w:name="_Toc147739116"/>
      <w:r w:rsidRPr="00FB3610">
        <w:rPr>
          <w:rFonts w:asciiTheme="minorHAnsi" w:hAnsiTheme="minorHAnsi" w:cstheme="minorHAnsi"/>
          <w:color w:val="auto"/>
          <w:lang w:val="en-AU"/>
        </w:rPr>
        <w:lastRenderedPageBreak/>
        <w:t>Definitions and Abbreviations</w:t>
      </w:r>
      <w:bookmarkEnd w:id="0"/>
    </w:p>
    <w:p w14:paraId="32896C4E" w14:textId="05D2C744" w:rsidR="00C03A95" w:rsidRPr="00FB3610" w:rsidRDefault="00DC74D1" w:rsidP="001D57B3">
      <w:pPr>
        <w:pStyle w:val="ListParagraph"/>
        <w:numPr>
          <w:ilvl w:val="1"/>
          <w:numId w:val="1"/>
        </w:numPr>
        <w:spacing w:after="0" w:line="240" w:lineRule="auto"/>
        <w:ind w:left="993" w:hanging="284"/>
        <w:jc w:val="both"/>
        <w:rPr>
          <w:rFonts w:cstheme="minorHAnsi"/>
          <w:lang w:val="en-AU"/>
        </w:rPr>
      </w:pPr>
      <w:r>
        <w:rPr>
          <w:rFonts w:cstheme="minorHAnsi"/>
          <w:b/>
          <w:bCs/>
          <w:lang w:val="en-AU"/>
        </w:rPr>
        <w:t>Description</w:t>
      </w:r>
      <w:r w:rsidR="00DD3820" w:rsidRPr="00FB3610">
        <w:rPr>
          <w:rFonts w:cstheme="minorHAnsi"/>
          <w:b/>
          <w:bCs/>
          <w:lang w:val="en-AU"/>
        </w:rPr>
        <w:t xml:space="preserve"> – </w:t>
      </w:r>
      <w:r w:rsidRPr="00DC74D1">
        <w:rPr>
          <w:rFonts w:cstheme="minorHAnsi"/>
          <w:lang w:val="en-AU"/>
        </w:rPr>
        <w:t>descri</w:t>
      </w:r>
      <w:r>
        <w:rPr>
          <w:rFonts w:cstheme="minorHAnsi"/>
          <w:lang w:val="en-AU"/>
        </w:rPr>
        <w:t>ption of the p</w:t>
      </w:r>
      <w:r w:rsidR="00DD3820" w:rsidRPr="00FB3610">
        <w:rPr>
          <w:rFonts w:cstheme="minorHAnsi"/>
          <w:lang w:val="en-AU"/>
        </w:rPr>
        <w:t xml:space="preserve">rocedure for </w:t>
      </w:r>
      <w:r>
        <w:rPr>
          <w:rFonts w:cstheme="minorHAnsi"/>
          <w:lang w:val="en-AU"/>
        </w:rPr>
        <w:t>a</w:t>
      </w:r>
      <w:r w:rsidR="00DD3820" w:rsidRPr="00FB3610">
        <w:rPr>
          <w:rFonts w:cstheme="minorHAnsi"/>
          <w:lang w:val="en-AU"/>
        </w:rPr>
        <w:t xml:space="preserve"> low</w:t>
      </w:r>
      <w:r>
        <w:rPr>
          <w:rFonts w:cstheme="minorHAnsi"/>
          <w:lang w:val="en-AU"/>
        </w:rPr>
        <w:t>-</w:t>
      </w:r>
      <w:r w:rsidR="00DD3820" w:rsidRPr="00FB3610">
        <w:rPr>
          <w:rFonts w:cstheme="minorHAnsi"/>
          <w:lang w:val="en-AU"/>
        </w:rPr>
        <w:t>value procurement</w:t>
      </w:r>
      <w:r>
        <w:rPr>
          <w:rFonts w:cstheme="minorHAnsi"/>
          <w:lang w:val="en-AU"/>
        </w:rPr>
        <w:t xml:space="preserve">, </w:t>
      </w:r>
      <w:r w:rsidR="00DD3820" w:rsidRPr="00FB3610">
        <w:rPr>
          <w:rFonts w:cstheme="minorHAnsi"/>
          <w:lang w:val="en-AU"/>
        </w:rPr>
        <w:t xml:space="preserve">as approved by Order No 1S-97 of the Director of the Public Procurement Office dated 28 June 2017 </w:t>
      </w:r>
      <w:r>
        <w:rPr>
          <w:rFonts w:cstheme="minorHAnsi"/>
          <w:lang w:val="en-AU"/>
        </w:rPr>
        <w:t>“</w:t>
      </w:r>
      <w:r w:rsidR="00DD3820" w:rsidRPr="00FB3610">
        <w:rPr>
          <w:rFonts w:cstheme="minorHAnsi"/>
          <w:lang w:val="en-AU"/>
        </w:rPr>
        <w:t xml:space="preserve">Regarding the </w:t>
      </w:r>
      <w:r>
        <w:rPr>
          <w:rFonts w:cstheme="minorHAnsi"/>
          <w:lang w:val="en-AU"/>
        </w:rPr>
        <w:t>A</w:t>
      </w:r>
      <w:r w:rsidR="00DD3820" w:rsidRPr="00FB3610">
        <w:rPr>
          <w:rFonts w:cstheme="minorHAnsi"/>
          <w:lang w:val="en-AU"/>
        </w:rPr>
        <w:t xml:space="preserve">pproval of the </w:t>
      </w:r>
      <w:r>
        <w:rPr>
          <w:rFonts w:cstheme="minorHAnsi"/>
          <w:lang w:val="en-AU"/>
        </w:rPr>
        <w:t>P</w:t>
      </w:r>
      <w:r w:rsidR="00DD3820" w:rsidRPr="00FB3610">
        <w:rPr>
          <w:rFonts w:cstheme="minorHAnsi"/>
          <w:lang w:val="en-AU"/>
        </w:rPr>
        <w:t xml:space="preserve">rocedure for </w:t>
      </w:r>
      <w:r>
        <w:rPr>
          <w:rFonts w:cstheme="minorHAnsi"/>
          <w:lang w:val="en-AU"/>
        </w:rPr>
        <w:t>C</w:t>
      </w:r>
      <w:r w:rsidR="00DD3820" w:rsidRPr="00FB3610">
        <w:rPr>
          <w:rFonts w:cstheme="minorHAnsi"/>
          <w:lang w:val="en-AU"/>
        </w:rPr>
        <w:t xml:space="preserve">onducting </w:t>
      </w:r>
      <w:r>
        <w:rPr>
          <w:rFonts w:cstheme="minorHAnsi"/>
          <w:lang w:val="en-AU"/>
        </w:rPr>
        <w:t>L</w:t>
      </w:r>
      <w:r w:rsidR="00DD3820" w:rsidRPr="00FB3610">
        <w:rPr>
          <w:rFonts w:cstheme="minorHAnsi"/>
          <w:lang w:val="en-AU"/>
        </w:rPr>
        <w:t>ow</w:t>
      </w:r>
      <w:r>
        <w:rPr>
          <w:rFonts w:cstheme="minorHAnsi"/>
          <w:lang w:val="en-AU"/>
        </w:rPr>
        <w:t>-</w:t>
      </w:r>
      <w:r w:rsidR="00DD3820" w:rsidRPr="00FB3610">
        <w:rPr>
          <w:rFonts w:cstheme="minorHAnsi"/>
          <w:lang w:val="en-AU"/>
        </w:rPr>
        <w:t xml:space="preserve">value </w:t>
      </w:r>
      <w:r>
        <w:rPr>
          <w:rFonts w:cstheme="minorHAnsi"/>
          <w:lang w:val="en-AU"/>
        </w:rPr>
        <w:t>P</w:t>
      </w:r>
      <w:r w:rsidR="00DD3820" w:rsidRPr="00FB3610">
        <w:rPr>
          <w:rFonts w:cstheme="minorHAnsi"/>
          <w:lang w:val="en-AU"/>
        </w:rPr>
        <w:t>rocurement</w:t>
      </w:r>
      <w:r>
        <w:rPr>
          <w:rFonts w:cstheme="minorHAnsi"/>
          <w:lang w:val="en-AU"/>
        </w:rPr>
        <w:t>”</w:t>
      </w:r>
      <w:r w:rsidR="00DD3820" w:rsidRPr="00FB3610">
        <w:rPr>
          <w:rFonts w:cstheme="minorHAnsi"/>
          <w:lang w:val="en-AU"/>
        </w:rPr>
        <w:t>.</w:t>
      </w:r>
    </w:p>
    <w:p w14:paraId="31AF5BCA" w14:textId="7BBACDF2" w:rsidR="00DB7E29" w:rsidRPr="00FB3610" w:rsidRDefault="00DB7E29" w:rsidP="00ED4A1C">
      <w:pPr>
        <w:pStyle w:val="ListParagraph"/>
        <w:numPr>
          <w:ilvl w:val="1"/>
          <w:numId w:val="1"/>
        </w:numPr>
        <w:spacing w:after="0" w:line="240" w:lineRule="auto"/>
        <w:ind w:left="0" w:firstLine="697"/>
        <w:jc w:val="both"/>
        <w:rPr>
          <w:rFonts w:cstheme="minorHAnsi"/>
          <w:lang w:val="en-AU"/>
        </w:rPr>
      </w:pPr>
      <w:r w:rsidRPr="00FB3610">
        <w:rPr>
          <w:rFonts w:cstheme="minorHAnsi"/>
          <w:b/>
          <w:bCs/>
          <w:lang w:val="en-AU"/>
        </w:rPr>
        <w:t>C</w:t>
      </w:r>
      <w:r w:rsidR="00DD3820" w:rsidRPr="00FB3610">
        <w:rPr>
          <w:rFonts w:cstheme="minorHAnsi"/>
          <w:b/>
          <w:bCs/>
          <w:lang w:val="en-AU"/>
        </w:rPr>
        <w:t>C</w:t>
      </w:r>
      <w:r w:rsidRPr="00FB3610">
        <w:rPr>
          <w:rFonts w:cstheme="minorHAnsi"/>
          <w:lang w:val="en-AU"/>
        </w:rPr>
        <w:t xml:space="preserve"> – </w:t>
      </w:r>
      <w:r w:rsidR="00DD3820" w:rsidRPr="00FB3610">
        <w:rPr>
          <w:rFonts w:cstheme="minorHAnsi"/>
          <w:lang w:val="en-AU"/>
        </w:rPr>
        <w:t>Civil Code of the Republic of Lithuania.</w:t>
      </w:r>
    </w:p>
    <w:p w14:paraId="79F79C7B" w14:textId="6EE2B71E" w:rsidR="00810B90" w:rsidRPr="00FB3610" w:rsidRDefault="00661860" w:rsidP="00810B90">
      <w:pPr>
        <w:pStyle w:val="ListParagraph"/>
        <w:numPr>
          <w:ilvl w:val="1"/>
          <w:numId w:val="1"/>
        </w:numPr>
        <w:spacing w:after="0" w:line="240" w:lineRule="auto"/>
        <w:ind w:left="0" w:firstLine="697"/>
        <w:jc w:val="both"/>
        <w:rPr>
          <w:rFonts w:cstheme="minorHAnsi"/>
          <w:lang w:val="en-AU"/>
        </w:rPr>
      </w:pPr>
      <w:proofErr w:type="spellStart"/>
      <w:r w:rsidRPr="00FB3610">
        <w:rPr>
          <w:rFonts w:cstheme="minorHAnsi"/>
          <w:b/>
          <w:bCs/>
          <w:lang w:val="en-AU"/>
        </w:rPr>
        <w:t>CVP</w:t>
      </w:r>
      <w:proofErr w:type="spellEnd"/>
      <w:r w:rsidRPr="00FB3610">
        <w:rPr>
          <w:rFonts w:cstheme="minorHAnsi"/>
          <w:b/>
          <w:bCs/>
          <w:lang w:val="en-AU"/>
        </w:rPr>
        <w:t xml:space="preserve"> IS</w:t>
      </w:r>
      <w:r w:rsidRPr="00FB3610">
        <w:rPr>
          <w:rFonts w:cstheme="minorHAnsi"/>
          <w:lang w:val="en-AU"/>
        </w:rPr>
        <w:t xml:space="preserve"> - </w:t>
      </w:r>
      <w:r w:rsidR="00DD3820" w:rsidRPr="00FB3610">
        <w:rPr>
          <w:rFonts w:cstheme="minorHAnsi"/>
          <w:lang w:val="en-AU"/>
        </w:rPr>
        <w:t>the Central Public Procurement Information System,</w:t>
      </w:r>
      <w:r w:rsidR="00810B90" w:rsidRPr="00FB3610">
        <w:rPr>
          <w:rFonts w:cstheme="minorHAnsi"/>
          <w:lang w:val="en-AU"/>
        </w:rPr>
        <w:t xml:space="preserve"> </w:t>
      </w:r>
      <w:hyperlink r:id="rId12" w:history="1">
        <w:r w:rsidR="00810B90" w:rsidRPr="00FB3610">
          <w:rPr>
            <w:rStyle w:val="Hyperlink"/>
            <w:rFonts w:cstheme="minorHAnsi"/>
            <w:color w:val="4472C4" w:themeColor="accent1"/>
            <w:lang w:val="en-AU"/>
          </w:rPr>
          <w:t>https://viesiejipirkimai.lt/</w:t>
        </w:r>
      </w:hyperlink>
      <w:r w:rsidR="00810B90" w:rsidRPr="00FB3610">
        <w:rPr>
          <w:rFonts w:cstheme="minorHAnsi"/>
          <w:lang w:val="en-AU"/>
        </w:rPr>
        <w:t>.</w:t>
      </w:r>
    </w:p>
    <w:p w14:paraId="7538052E" w14:textId="0DF2541B" w:rsidR="003406FD" w:rsidRPr="00FB3610" w:rsidRDefault="00DD3820" w:rsidP="00DD3820">
      <w:pPr>
        <w:pStyle w:val="ListParagraph"/>
        <w:numPr>
          <w:ilvl w:val="1"/>
          <w:numId w:val="1"/>
        </w:numPr>
        <w:spacing w:after="0" w:line="240" w:lineRule="auto"/>
        <w:ind w:left="0" w:firstLine="697"/>
        <w:jc w:val="both"/>
        <w:rPr>
          <w:rFonts w:cstheme="minorHAnsi"/>
          <w:lang w:val="en-AU"/>
        </w:rPr>
      </w:pPr>
      <w:r w:rsidRPr="00FB3610">
        <w:rPr>
          <w:rFonts w:cstheme="minorHAnsi"/>
          <w:b/>
          <w:bCs/>
          <w:lang w:val="en-AU"/>
        </w:rPr>
        <w:t>Participant</w:t>
      </w:r>
      <w:r w:rsidRPr="00FB3610">
        <w:rPr>
          <w:rFonts w:cstheme="minorHAnsi"/>
          <w:lang w:val="en-AU"/>
        </w:rPr>
        <w:t xml:space="preserve"> - a supplier that has submitted a tender.</w:t>
      </w:r>
    </w:p>
    <w:p w14:paraId="5849DA27" w14:textId="4BA9E577" w:rsidR="00321C0F" w:rsidRPr="00FB3610" w:rsidRDefault="00DD3820" w:rsidP="001D57B3">
      <w:pPr>
        <w:pStyle w:val="ListParagraph"/>
        <w:numPr>
          <w:ilvl w:val="1"/>
          <w:numId w:val="1"/>
        </w:numPr>
        <w:spacing w:after="0" w:line="240" w:lineRule="auto"/>
        <w:ind w:left="0" w:firstLine="697"/>
        <w:jc w:val="both"/>
        <w:rPr>
          <w:rFonts w:cstheme="minorHAnsi"/>
          <w:lang w:val="en-AU"/>
        </w:rPr>
      </w:pPr>
      <w:proofErr w:type="spellStart"/>
      <w:r w:rsidRPr="00FB3610">
        <w:rPr>
          <w:rFonts w:cstheme="minorHAnsi"/>
          <w:b/>
          <w:bCs/>
          <w:lang w:val="en-AU"/>
        </w:rPr>
        <w:t>ESPD</w:t>
      </w:r>
      <w:proofErr w:type="spellEnd"/>
      <w:r w:rsidRPr="00FB3610">
        <w:rPr>
          <w:rFonts w:cstheme="minorHAnsi"/>
          <w:b/>
          <w:bCs/>
          <w:lang w:val="en-AU"/>
        </w:rPr>
        <w:t xml:space="preserve"> </w:t>
      </w:r>
      <w:r w:rsidRPr="00FB3610">
        <w:rPr>
          <w:rFonts w:cstheme="minorHAnsi"/>
          <w:lang w:val="en-AU"/>
        </w:rPr>
        <w:t xml:space="preserve">- the European Single Procurement Document, a standard declaration replacing documents issued by competent authorities and preliminarily confirming that the supplier and the entities whose capacities it relies on under Article 49 of the </w:t>
      </w:r>
      <w:proofErr w:type="spellStart"/>
      <w:r w:rsidR="00752709">
        <w:rPr>
          <w:rFonts w:cstheme="minorHAnsi"/>
          <w:lang w:val="en-AU"/>
        </w:rPr>
        <w:t>LPP</w:t>
      </w:r>
      <w:proofErr w:type="spellEnd"/>
      <w:r w:rsidRPr="00FB3610">
        <w:rPr>
          <w:rFonts w:cstheme="minorHAnsi"/>
          <w:lang w:val="en-AU"/>
        </w:rPr>
        <w:t xml:space="preserve"> (and, in cases of application of the provisions of Article 88(5) of the </w:t>
      </w:r>
      <w:proofErr w:type="spellStart"/>
      <w:r w:rsidR="00752709">
        <w:rPr>
          <w:rFonts w:cstheme="minorHAnsi"/>
          <w:lang w:val="en-AU"/>
        </w:rPr>
        <w:t>LPP</w:t>
      </w:r>
      <w:proofErr w:type="spellEnd"/>
      <w:r w:rsidR="00752709">
        <w:rPr>
          <w:rFonts w:cstheme="minorHAnsi"/>
          <w:lang w:val="en-AU"/>
        </w:rPr>
        <w:t>,</w:t>
      </w:r>
      <w:r w:rsidRPr="00FB3610">
        <w:rPr>
          <w:rFonts w:cstheme="minorHAnsi"/>
          <w:lang w:val="en-AU"/>
        </w:rPr>
        <w:t xml:space="preserve"> subcontractors whose capacities the supplier does not rely on) meet the requirements set out in the procurement documents under Articles 46, 47 and 48 of the </w:t>
      </w:r>
      <w:proofErr w:type="spellStart"/>
      <w:r w:rsidR="00752709">
        <w:rPr>
          <w:rFonts w:cstheme="minorHAnsi"/>
          <w:lang w:val="en-AU"/>
        </w:rPr>
        <w:t>LPP</w:t>
      </w:r>
      <w:proofErr w:type="spellEnd"/>
      <w:r w:rsidRPr="00FB3610">
        <w:rPr>
          <w:rFonts w:cstheme="minorHAnsi"/>
          <w:lang w:val="en-AU"/>
        </w:rPr>
        <w:t xml:space="preserve"> and, where applicable, the requirements under Article 54 regarding compliance with quality management system and/or environmental management system standards. The form is available a</w:t>
      </w:r>
      <w:r w:rsidR="001D57B3" w:rsidRPr="00FB3610">
        <w:rPr>
          <w:rFonts w:cstheme="minorHAnsi"/>
          <w:lang w:val="en-AU"/>
        </w:rPr>
        <w:t>t</w:t>
      </w:r>
      <w:r w:rsidR="00DD22B5" w:rsidRPr="00FB3610">
        <w:rPr>
          <w:rFonts w:cstheme="minorHAnsi"/>
          <w:lang w:val="en-AU"/>
        </w:rPr>
        <w:t xml:space="preserve"> </w:t>
      </w:r>
      <w:hyperlink r:id="rId13">
        <w:r w:rsidR="00DD22B5" w:rsidRPr="00FB3610">
          <w:rPr>
            <w:rStyle w:val="Hyperlink"/>
            <w:rFonts w:cstheme="minorHAnsi"/>
            <w:color w:val="0070C0"/>
            <w:lang w:val="en-AU"/>
          </w:rPr>
          <w:t>http://ebvpd.eviesiejipirkimai.lt/espd-web/</w:t>
        </w:r>
      </w:hyperlink>
      <w:r w:rsidR="00DD22B5" w:rsidRPr="00FB3610">
        <w:rPr>
          <w:rStyle w:val="Hyperlink"/>
          <w:rFonts w:cstheme="minorHAnsi"/>
          <w:lang w:val="en-AU"/>
        </w:rPr>
        <w:t>.</w:t>
      </w:r>
    </w:p>
    <w:p w14:paraId="3FE3D7E5" w14:textId="2DBAD572" w:rsidR="00515C55" w:rsidRPr="00FB3610" w:rsidRDefault="001D57B3" w:rsidP="00ED4A1C">
      <w:pPr>
        <w:pStyle w:val="ListParagraph"/>
        <w:numPr>
          <w:ilvl w:val="1"/>
          <w:numId w:val="1"/>
        </w:numPr>
        <w:spacing w:after="0" w:line="240" w:lineRule="auto"/>
        <w:ind w:left="0" w:firstLine="697"/>
        <w:jc w:val="both"/>
        <w:rPr>
          <w:rFonts w:cstheme="minorHAnsi"/>
          <w:lang w:val="en-AU"/>
        </w:rPr>
      </w:pPr>
      <w:r w:rsidRPr="00FB3610">
        <w:rPr>
          <w:rFonts w:cstheme="minorHAnsi"/>
          <w:b/>
          <w:bCs/>
          <w:lang w:val="en-AU"/>
        </w:rPr>
        <w:t>Commission</w:t>
      </w:r>
      <w:r w:rsidR="00515C55" w:rsidRPr="00FB3610">
        <w:rPr>
          <w:rFonts w:cstheme="minorHAnsi"/>
          <w:b/>
          <w:bCs/>
          <w:lang w:val="en-AU"/>
        </w:rPr>
        <w:t xml:space="preserve"> </w:t>
      </w:r>
      <w:r w:rsidR="00515C55" w:rsidRPr="00FB3610">
        <w:rPr>
          <w:rFonts w:cstheme="minorHAnsi"/>
          <w:lang w:val="en-AU"/>
        </w:rPr>
        <w:t xml:space="preserve">– </w:t>
      </w:r>
      <w:r w:rsidRPr="00FB3610">
        <w:rPr>
          <w:rFonts w:cstheme="minorHAnsi"/>
          <w:lang w:val="en-AU"/>
        </w:rPr>
        <w:t>the public procurement commission.</w:t>
      </w:r>
    </w:p>
    <w:p w14:paraId="002FE113" w14:textId="7A809B41" w:rsidR="00084314" w:rsidRPr="00FB3610" w:rsidRDefault="001D57B3" w:rsidP="001D57B3">
      <w:pPr>
        <w:pStyle w:val="ListParagraph"/>
        <w:numPr>
          <w:ilvl w:val="1"/>
          <w:numId w:val="1"/>
        </w:numPr>
        <w:spacing w:after="0" w:line="240" w:lineRule="auto"/>
        <w:ind w:left="0" w:firstLine="697"/>
        <w:jc w:val="both"/>
        <w:rPr>
          <w:rFonts w:cstheme="minorHAnsi"/>
          <w:lang w:val="en-AU"/>
        </w:rPr>
      </w:pPr>
      <w:r w:rsidRPr="00FB3610">
        <w:rPr>
          <w:rFonts w:cstheme="minorHAnsi"/>
          <w:b/>
          <w:bCs/>
          <w:lang w:val="en-AU"/>
        </w:rPr>
        <w:t>Tender</w:t>
      </w:r>
      <w:r w:rsidR="00084314" w:rsidRPr="00FB3610">
        <w:rPr>
          <w:rFonts w:cstheme="minorHAnsi"/>
          <w:b/>
          <w:bCs/>
          <w:lang w:val="en-AU"/>
        </w:rPr>
        <w:t xml:space="preserve"> </w:t>
      </w:r>
      <w:r w:rsidR="00084314" w:rsidRPr="00FB3610">
        <w:rPr>
          <w:rFonts w:cstheme="minorHAnsi"/>
          <w:lang w:val="en-AU"/>
        </w:rPr>
        <w:t>–</w:t>
      </w:r>
      <w:r w:rsidR="001F0329" w:rsidRPr="00FB3610">
        <w:rPr>
          <w:rFonts w:eastAsia="Arial" w:cstheme="minorHAnsi"/>
          <w:lang w:val="en-AU"/>
        </w:rPr>
        <w:t xml:space="preserve"> </w:t>
      </w:r>
      <w:r w:rsidRPr="00FB3610">
        <w:rPr>
          <w:rFonts w:eastAsia="Arial" w:cstheme="minorHAnsi"/>
          <w:lang w:val="en-AU"/>
        </w:rPr>
        <w:t>the set of documents submitted by a supplier to the contracting authority in accordance with the requirements of the procurement conditions.</w:t>
      </w:r>
    </w:p>
    <w:p w14:paraId="2367F2C9" w14:textId="4FD4E95C" w:rsidR="001B7247" w:rsidRPr="00FB3610" w:rsidRDefault="001D57B3" w:rsidP="001D57B3">
      <w:pPr>
        <w:pStyle w:val="ListParagraph"/>
        <w:numPr>
          <w:ilvl w:val="1"/>
          <w:numId w:val="1"/>
        </w:numPr>
        <w:spacing w:after="0" w:line="240" w:lineRule="auto"/>
        <w:ind w:left="0" w:firstLine="697"/>
        <w:jc w:val="both"/>
        <w:rPr>
          <w:rFonts w:cstheme="minorHAnsi"/>
          <w:lang w:val="en-AU"/>
        </w:rPr>
      </w:pPr>
      <w:r w:rsidRPr="00FB3610">
        <w:rPr>
          <w:rFonts w:cstheme="minorHAnsi"/>
          <w:b/>
          <w:bCs/>
          <w:lang w:val="en-AU"/>
        </w:rPr>
        <w:t>Contracting authority</w:t>
      </w:r>
      <w:r w:rsidR="00752709">
        <w:rPr>
          <w:rFonts w:cstheme="minorHAnsi"/>
          <w:b/>
          <w:bCs/>
          <w:lang w:val="en-AU"/>
        </w:rPr>
        <w:t xml:space="preserve"> </w:t>
      </w:r>
      <w:r w:rsidR="03AE217F" w:rsidRPr="00FB3610">
        <w:rPr>
          <w:rFonts w:cstheme="minorHAnsi"/>
          <w:lang w:val="en-AU"/>
        </w:rPr>
        <w:t>–</w:t>
      </w:r>
      <w:r w:rsidR="00B53705" w:rsidRPr="00FB3610">
        <w:rPr>
          <w:rFonts w:cstheme="minorHAnsi"/>
          <w:lang w:val="en-AU"/>
        </w:rPr>
        <w:t xml:space="preserve"> </w:t>
      </w:r>
      <w:r w:rsidRPr="00FB3610">
        <w:rPr>
          <w:rFonts w:cstheme="minorHAnsi"/>
          <w:lang w:val="en-AU"/>
        </w:rPr>
        <w:t>the contracting authority specified in the special procurement conditions</w:t>
      </w:r>
      <w:r w:rsidR="03AE217F" w:rsidRPr="00FB3610">
        <w:rPr>
          <w:rFonts w:cstheme="minorHAnsi"/>
          <w:lang w:val="en-AU"/>
        </w:rPr>
        <w:t>.</w:t>
      </w:r>
    </w:p>
    <w:p w14:paraId="58A2DEA8" w14:textId="3609542D" w:rsidR="001D57B3" w:rsidRPr="00FB3610" w:rsidRDefault="58ADB901" w:rsidP="001D57B3">
      <w:pPr>
        <w:pStyle w:val="ListParagraph"/>
        <w:numPr>
          <w:ilvl w:val="1"/>
          <w:numId w:val="3"/>
        </w:numPr>
        <w:spacing w:after="0" w:line="240" w:lineRule="auto"/>
        <w:ind w:left="0" w:firstLine="697"/>
        <w:jc w:val="both"/>
        <w:rPr>
          <w:rFonts w:cstheme="minorHAnsi"/>
          <w:lang w:val="en-AU"/>
        </w:rPr>
      </w:pPr>
      <w:r w:rsidRPr="00FB3610">
        <w:rPr>
          <w:rFonts w:cstheme="minorHAnsi"/>
          <w:b/>
          <w:bCs/>
          <w:lang w:val="en-AU"/>
        </w:rPr>
        <w:t>P</w:t>
      </w:r>
      <w:r w:rsidR="001D57B3" w:rsidRPr="00FB3610">
        <w:rPr>
          <w:rFonts w:cstheme="minorHAnsi"/>
          <w:b/>
          <w:bCs/>
          <w:lang w:val="en-AU"/>
        </w:rPr>
        <w:t>rocurement</w:t>
      </w:r>
      <w:r w:rsidR="00752709">
        <w:rPr>
          <w:rFonts w:cstheme="minorHAnsi"/>
          <w:b/>
          <w:bCs/>
          <w:lang w:val="en-AU"/>
        </w:rPr>
        <w:t xml:space="preserve"> </w:t>
      </w:r>
      <w:r w:rsidRPr="00FB3610">
        <w:rPr>
          <w:rFonts w:cstheme="minorHAnsi"/>
          <w:lang w:val="en-AU"/>
        </w:rPr>
        <w:t>–</w:t>
      </w:r>
      <w:r w:rsidR="00926F3D" w:rsidRPr="00FB3610">
        <w:rPr>
          <w:rFonts w:cstheme="minorHAnsi"/>
          <w:lang w:val="en-AU"/>
        </w:rPr>
        <w:t xml:space="preserve"> </w:t>
      </w:r>
      <w:r w:rsidR="001D57B3" w:rsidRPr="00FB3610">
        <w:rPr>
          <w:rFonts w:cstheme="minorHAnsi"/>
          <w:lang w:val="en-AU"/>
        </w:rPr>
        <w:t>a public procurement carried out by the contracting authority.</w:t>
      </w:r>
    </w:p>
    <w:p w14:paraId="6D9DDB61" w14:textId="6F4A0261" w:rsidR="001D57B3" w:rsidRPr="00FB3610" w:rsidRDefault="00752709" w:rsidP="001D57B3">
      <w:pPr>
        <w:pStyle w:val="ListParagraph"/>
        <w:numPr>
          <w:ilvl w:val="1"/>
          <w:numId w:val="3"/>
        </w:numPr>
        <w:spacing w:after="0" w:line="240" w:lineRule="auto"/>
        <w:ind w:left="0" w:firstLine="697"/>
        <w:jc w:val="both"/>
        <w:rPr>
          <w:rFonts w:cstheme="minorHAnsi"/>
          <w:lang w:val="en-AU"/>
        </w:rPr>
      </w:pPr>
      <w:r>
        <w:rPr>
          <w:rFonts w:cstheme="minorHAnsi"/>
          <w:b/>
          <w:bCs/>
          <w:lang w:val="en-AU"/>
        </w:rPr>
        <w:t>Preliminary</w:t>
      </w:r>
      <w:r w:rsidR="001D57B3" w:rsidRPr="00FB3610">
        <w:rPr>
          <w:rFonts w:cstheme="minorHAnsi"/>
          <w:b/>
          <w:bCs/>
          <w:lang w:val="en-AU"/>
        </w:rPr>
        <w:t xml:space="preserve"> agreement</w:t>
      </w:r>
      <w:r w:rsidR="001D57B3" w:rsidRPr="00FB3610">
        <w:rPr>
          <w:rFonts w:cstheme="minorHAnsi"/>
          <w:lang w:val="en-AU"/>
        </w:rPr>
        <w:t xml:space="preserve"> – a preliminary public procurement</w:t>
      </w:r>
      <w:r>
        <w:rPr>
          <w:rFonts w:cstheme="minorHAnsi"/>
          <w:lang w:val="en-AU"/>
        </w:rPr>
        <w:t xml:space="preserve"> </w:t>
      </w:r>
      <w:r w:rsidR="001D57B3" w:rsidRPr="00FB3610">
        <w:rPr>
          <w:rFonts w:cstheme="minorHAnsi"/>
          <w:lang w:val="en-AU"/>
        </w:rPr>
        <w:t>sales agreement (if applicable), concluded between one or more contracting authorities and one or more suppliers, the purpose of which is to establish the terms, including price and, where necessary, estimated quantity, applicable to public procurement</w:t>
      </w:r>
      <w:r>
        <w:rPr>
          <w:rFonts w:cstheme="minorHAnsi"/>
          <w:lang w:val="en-AU"/>
        </w:rPr>
        <w:t xml:space="preserve"> </w:t>
      </w:r>
      <w:r w:rsidR="001D57B3" w:rsidRPr="00FB3610">
        <w:rPr>
          <w:rFonts w:cstheme="minorHAnsi"/>
          <w:lang w:val="en-AU"/>
        </w:rPr>
        <w:t>sales contracts to be concluded within a specified period.</w:t>
      </w:r>
    </w:p>
    <w:p w14:paraId="2D67CC96" w14:textId="0D8BFCE3" w:rsidR="00DB6675" w:rsidRPr="00FB3610" w:rsidRDefault="001D57B3" w:rsidP="00ED4A1C">
      <w:pPr>
        <w:pStyle w:val="ListParagraph"/>
        <w:numPr>
          <w:ilvl w:val="1"/>
          <w:numId w:val="3"/>
        </w:numPr>
        <w:spacing w:after="0" w:line="240" w:lineRule="auto"/>
        <w:ind w:left="0" w:firstLine="697"/>
        <w:jc w:val="both"/>
        <w:rPr>
          <w:rFonts w:cstheme="minorHAnsi"/>
          <w:lang w:val="en-AU"/>
        </w:rPr>
      </w:pPr>
      <w:r w:rsidRPr="00FB3610">
        <w:rPr>
          <w:rFonts w:cstheme="minorHAnsi"/>
          <w:b/>
          <w:bCs/>
          <w:lang w:val="en-AU"/>
        </w:rPr>
        <w:t xml:space="preserve">VAT </w:t>
      </w:r>
      <w:r w:rsidR="00DB6675" w:rsidRPr="00FB3610">
        <w:rPr>
          <w:rFonts w:cstheme="minorHAnsi"/>
          <w:lang w:val="en-AU"/>
        </w:rPr>
        <w:t xml:space="preserve">– </w:t>
      </w:r>
      <w:r w:rsidRPr="00FB3610">
        <w:rPr>
          <w:rFonts w:cstheme="minorHAnsi"/>
          <w:lang w:val="en-AU"/>
        </w:rPr>
        <w:t>value added tax</w:t>
      </w:r>
      <w:r w:rsidR="00DB6675" w:rsidRPr="00FB3610">
        <w:rPr>
          <w:rFonts w:cstheme="minorHAnsi"/>
          <w:lang w:val="en-AU"/>
        </w:rPr>
        <w:t xml:space="preserve">. </w:t>
      </w:r>
    </w:p>
    <w:p w14:paraId="07BC85D2" w14:textId="40FB8AE1" w:rsidR="00E01599" w:rsidRPr="00FB3610" w:rsidRDefault="001D57B3" w:rsidP="00ED4A1C">
      <w:pPr>
        <w:pStyle w:val="ListParagraph"/>
        <w:numPr>
          <w:ilvl w:val="1"/>
          <w:numId w:val="3"/>
        </w:numPr>
        <w:spacing w:after="0" w:line="240" w:lineRule="auto"/>
        <w:ind w:left="0" w:firstLine="697"/>
        <w:jc w:val="both"/>
        <w:rPr>
          <w:rFonts w:cstheme="minorHAnsi"/>
          <w:lang w:val="en-AU"/>
        </w:rPr>
      </w:pPr>
      <w:r w:rsidRPr="00FB3610">
        <w:rPr>
          <w:rFonts w:cstheme="minorHAnsi"/>
          <w:b/>
          <w:bCs/>
          <w:lang w:val="en-AU"/>
        </w:rPr>
        <w:t>Notice</w:t>
      </w:r>
      <w:r w:rsidR="00E01599" w:rsidRPr="00FB3610">
        <w:rPr>
          <w:rFonts w:cstheme="minorHAnsi"/>
          <w:lang w:val="en-AU"/>
        </w:rPr>
        <w:t xml:space="preserve"> – </w:t>
      </w:r>
      <w:r w:rsidRPr="00FB3610">
        <w:rPr>
          <w:rFonts w:cstheme="minorHAnsi"/>
          <w:lang w:val="en-AU"/>
        </w:rPr>
        <w:t>notice of procurement</w:t>
      </w:r>
      <w:r w:rsidR="00E01599" w:rsidRPr="00FB3610">
        <w:rPr>
          <w:rFonts w:cstheme="minorHAnsi"/>
          <w:lang w:val="en-AU"/>
        </w:rPr>
        <w:t>.</w:t>
      </w:r>
    </w:p>
    <w:p w14:paraId="70BE54B4" w14:textId="013C75A7" w:rsidR="001D57B3" w:rsidRPr="00FB3610" w:rsidRDefault="00175440" w:rsidP="001D57B3">
      <w:pPr>
        <w:pStyle w:val="ListParagraph"/>
        <w:numPr>
          <w:ilvl w:val="1"/>
          <w:numId w:val="3"/>
        </w:numPr>
        <w:spacing w:after="0" w:line="240" w:lineRule="auto"/>
        <w:ind w:left="0" w:firstLine="697"/>
        <w:jc w:val="both"/>
        <w:rPr>
          <w:rFonts w:eastAsia="Arial" w:cstheme="minorHAnsi"/>
          <w:color w:val="000000" w:themeColor="text1"/>
          <w:lang w:val="en-AU"/>
        </w:rPr>
      </w:pPr>
      <w:r>
        <w:rPr>
          <w:rFonts w:cstheme="minorHAnsi"/>
          <w:b/>
          <w:bCs/>
          <w:lang w:val="en-AU"/>
        </w:rPr>
        <w:t>Subcontractor</w:t>
      </w:r>
      <w:r w:rsidR="003E0FEA" w:rsidRPr="00FB3610">
        <w:rPr>
          <w:rFonts w:cstheme="minorHAnsi"/>
          <w:b/>
          <w:bCs/>
          <w:lang w:val="en-AU"/>
        </w:rPr>
        <w:t xml:space="preserve"> </w:t>
      </w:r>
      <w:r w:rsidR="003E0FEA" w:rsidRPr="00FB3610">
        <w:rPr>
          <w:rFonts w:cstheme="minorHAnsi"/>
          <w:lang w:val="en-AU"/>
        </w:rPr>
        <w:t xml:space="preserve">– </w:t>
      </w:r>
      <w:r w:rsidR="001D57B3" w:rsidRPr="00FB3610">
        <w:rPr>
          <w:rFonts w:cstheme="minorHAnsi"/>
          <w:lang w:val="en-AU"/>
        </w:rPr>
        <w:t xml:space="preserve">a subcontractor, </w:t>
      </w:r>
      <w:bookmarkStart w:id="3" w:name="_GoBack"/>
      <w:r w:rsidR="001D57B3" w:rsidRPr="00FB3610">
        <w:rPr>
          <w:rFonts w:cstheme="minorHAnsi"/>
          <w:lang w:val="en-AU"/>
        </w:rPr>
        <w:t>sub-supplier</w:t>
      </w:r>
      <w:bookmarkEnd w:id="3"/>
      <w:r w:rsidR="001D57B3" w:rsidRPr="00FB3610">
        <w:rPr>
          <w:rFonts w:cstheme="minorHAnsi"/>
          <w:lang w:val="en-AU"/>
        </w:rPr>
        <w:t xml:space="preserve">, or subcontracting party, a natural or legal person who will actually perform the intended contract or part thereof and whose qualifications the supplier does not rely on under Article 49 of the </w:t>
      </w:r>
      <w:proofErr w:type="spellStart"/>
      <w:r w:rsidR="00752709">
        <w:rPr>
          <w:rFonts w:cstheme="minorHAnsi"/>
          <w:lang w:val="en-AU"/>
        </w:rPr>
        <w:t>LPP</w:t>
      </w:r>
      <w:proofErr w:type="spellEnd"/>
      <w:r w:rsidR="001D57B3" w:rsidRPr="00FB3610">
        <w:rPr>
          <w:rFonts w:cstheme="minorHAnsi"/>
          <w:lang w:val="en-AU"/>
        </w:rPr>
        <w:t xml:space="preserve"> in order to meet qualification requirements. Natural and legal persons who only perform contractual obligations for the supplier but do not actually execute the intended contract or any part thereof are not considered </w:t>
      </w:r>
      <w:r>
        <w:rPr>
          <w:rFonts w:cstheme="minorHAnsi"/>
          <w:lang w:val="en-AU"/>
        </w:rPr>
        <w:t>subcontractors.</w:t>
      </w:r>
    </w:p>
    <w:p w14:paraId="26326023" w14:textId="4FD3ECA1" w:rsidR="00D529FE" w:rsidRPr="00FB3610" w:rsidRDefault="00D529FE" w:rsidP="00D529FE">
      <w:pPr>
        <w:pStyle w:val="ListParagraph"/>
        <w:numPr>
          <w:ilvl w:val="1"/>
          <w:numId w:val="3"/>
        </w:numPr>
        <w:spacing w:after="0" w:line="240" w:lineRule="auto"/>
        <w:ind w:left="0" w:firstLine="697"/>
        <w:jc w:val="both"/>
        <w:rPr>
          <w:rFonts w:cstheme="minorHAnsi"/>
          <w:lang w:val="en-AU"/>
        </w:rPr>
      </w:pPr>
      <w:r w:rsidRPr="00FB3610">
        <w:rPr>
          <w:rFonts w:cstheme="minorHAnsi"/>
          <w:b/>
          <w:bCs/>
          <w:lang w:val="en-AU"/>
        </w:rPr>
        <w:t>Contract</w:t>
      </w:r>
      <w:r w:rsidRPr="00FB3610">
        <w:rPr>
          <w:rFonts w:cstheme="minorHAnsi"/>
          <w:lang w:val="en-AU"/>
        </w:rPr>
        <w:t xml:space="preserve"> – a public procurement</w:t>
      </w:r>
      <w:r w:rsidR="00752709">
        <w:rPr>
          <w:rFonts w:cstheme="minorHAnsi"/>
          <w:lang w:val="en-AU"/>
        </w:rPr>
        <w:t xml:space="preserve"> </w:t>
      </w:r>
      <w:r w:rsidRPr="00FB3610">
        <w:rPr>
          <w:rFonts w:cstheme="minorHAnsi"/>
          <w:lang w:val="en-AU"/>
        </w:rPr>
        <w:t xml:space="preserve">sales contract or a </w:t>
      </w:r>
      <w:r w:rsidR="00752709">
        <w:rPr>
          <w:rFonts w:cstheme="minorHAnsi"/>
          <w:lang w:val="en-AU"/>
        </w:rPr>
        <w:t xml:space="preserve">preliminary </w:t>
      </w:r>
      <w:r w:rsidRPr="00FB3610">
        <w:rPr>
          <w:rFonts w:cstheme="minorHAnsi"/>
          <w:lang w:val="en-AU"/>
        </w:rPr>
        <w:t xml:space="preserve">agreement, as defined in point 1.10, where the </w:t>
      </w:r>
      <w:proofErr w:type="spellStart"/>
      <w:r w:rsidR="00752709">
        <w:rPr>
          <w:rFonts w:cstheme="minorHAnsi"/>
          <w:lang w:val="en-AU"/>
        </w:rPr>
        <w:t>LPP</w:t>
      </w:r>
      <w:proofErr w:type="spellEnd"/>
      <w:r w:rsidRPr="00FB3610">
        <w:rPr>
          <w:rFonts w:cstheme="minorHAnsi"/>
          <w:lang w:val="en-AU"/>
        </w:rPr>
        <w:t xml:space="preserve"> provides the same regulation for both the public procurement contract and the </w:t>
      </w:r>
      <w:r w:rsidR="00752709">
        <w:rPr>
          <w:rFonts w:cstheme="minorHAnsi"/>
          <w:lang w:val="en-AU"/>
        </w:rPr>
        <w:t xml:space="preserve">preliminary </w:t>
      </w:r>
      <w:r w:rsidRPr="00FB3610">
        <w:rPr>
          <w:rFonts w:cstheme="minorHAnsi"/>
          <w:lang w:val="en-AU"/>
        </w:rPr>
        <w:t>agreement.</w:t>
      </w:r>
    </w:p>
    <w:p w14:paraId="42000339" w14:textId="77777777" w:rsidR="00D529FE" w:rsidRPr="00FB3610" w:rsidRDefault="00D529FE" w:rsidP="00D529FE">
      <w:pPr>
        <w:pStyle w:val="ListParagraph"/>
        <w:numPr>
          <w:ilvl w:val="1"/>
          <w:numId w:val="3"/>
        </w:numPr>
        <w:spacing w:line="240" w:lineRule="auto"/>
        <w:ind w:left="0" w:firstLine="709"/>
        <w:jc w:val="both"/>
        <w:rPr>
          <w:rFonts w:cstheme="minorHAnsi"/>
          <w:lang w:val="en-AU"/>
        </w:rPr>
      </w:pPr>
      <w:r w:rsidRPr="00FB3610">
        <w:rPr>
          <w:rFonts w:cstheme="minorHAnsi"/>
          <w:b/>
          <w:bCs/>
          <w:lang w:val="en-AU"/>
        </w:rPr>
        <w:t>Supplier</w:t>
      </w:r>
      <w:r w:rsidR="001A20D1" w:rsidRPr="00FB3610">
        <w:rPr>
          <w:rFonts w:cstheme="minorHAnsi"/>
          <w:b/>
          <w:bCs/>
          <w:lang w:val="en-AU"/>
        </w:rPr>
        <w:t xml:space="preserve"> </w:t>
      </w:r>
      <w:r w:rsidR="001A20D1" w:rsidRPr="00FB3610">
        <w:rPr>
          <w:rFonts w:cstheme="minorHAnsi"/>
          <w:lang w:val="en-AU"/>
        </w:rPr>
        <w:t xml:space="preserve">– </w:t>
      </w:r>
      <w:r w:rsidRPr="00FB3610">
        <w:rPr>
          <w:rFonts w:cstheme="minorHAnsi"/>
          <w:lang w:val="en-AU"/>
        </w:rPr>
        <w:t>an economic operator: a natural person, a private or public legal entity, another organisation and its structural unit, or a group of such persons, including temporary associations of economic operators, offering to perform works, supply goods, or provide services on the market.</w:t>
      </w:r>
    </w:p>
    <w:p w14:paraId="4941E4F7" w14:textId="33163215" w:rsidR="00D529FE" w:rsidRPr="00FB3610" w:rsidRDefault="00D529FE" w:rsidP="00D529FE">
      <w:pPr>
        <w:pStyle w:val="ListParagraph"/>
        <w:numPr>
          <w:ilvl w:val="1"/>
          <w:numId w:val="3"/>
        </w:numPr>
        <w:spacing w:line="240" w:lineRule="auto"/>
        <w:ind w:left="0" w:firstLine="709"/>
        <w:jc w:val="both"/>
        <w:rPr>
          <w:b/>
          <w:lang w:val="en-AU"/>
        </w:rPr>
      </w:pPr>
      <w:r w:rsidRPr="00FB3610">
        <w:rPr>
          <w:b/>
          <w:lang w:val="en-AU"/>
        </w:rPr>
        <w:t xml:space="preserve">Entity whose capacities are relied upon – </w:t>
      </w:r>
      <w:r w:rsidRPr="00FB3610">
        <w:rPr>
          <w:bCs/>
          <w:lang w:val="en-AU"/>
        </w:rPr>
        <w:t xml:space="preserve">a natural or legal person whose capacities the supplier relies on under Article 49 of the </w:t>
      </w:r>
      <w:proofErr w:type="spellStart"/>
      <w:r w:rsidR="00752709">
        <w:rPr>
          <w:bCs/>
          <w:lang w:val="en-AU"/>
        </w:rPr>
        <w:t>LPP</w:t>
      </w:r>
      <w:proofErr w:type="spellEnd"/>
      <w:r w:rsidRPr="00FB3610">
        <w:rPr>
          <w:bCs/>
          <w:lang w:val="en-AU"/>
        </w:rPr>
        <w:t xml:space="preserve"> in order to meet qualification requirements. Natural and legal persons who only perform contractual obligations for the supplier but whose capacities are not relied upon by the supplier under Article 49 of the </w:t>
      </w:r>
      <w:proofErr w:type="spellStart"/>
      <w:r w:rsidR="00752709">
        <w:rPr>
          <w:bCs/>
          <w:lang w:val="en-AU"/>
        </w:rPr>
        <w:t>LPP</w:t>
      </w:r>
      <w:proofErr w:type="spellEnd"/>
      <w:r w:rsidRPr="00FB3610">
        <w:rPr>
          <w:bCs/>
          <w:lang w:val="en-AU"/>
        </w:rPr>
        <w:t xml:space="preserve"> in order to meet the contracting authority’s qualification requirements are not considered entities whose capacities are relied upon</w:t>
      </w:r>
      <w:r w:rsidR="00801F69" w:rsidRPr="00FB3610">
        <w:rPr>
          <w:bCs/>
          <w:lang w:val="en-AU"/>
        </w:rPr>
        <w:t>.</w:t>
      </w:r>
    </w:p>
    <w:p w14:paraId="7FCCDEDC" w14:textId="798631BB" w:rsidR="00801F69" w:rsidRPr="00FB3610" w:rsidRDefault="00801F69" w:rsidP="00801F69">
      <w:pPr>
        <w:pStyle w:val="ListParagraph"/>
        <w:numPr>
          <w:ilvl w:val="1"/>
          <w:numId w:val="3"/>
        </w:numPr>
        <w:spacing w:line="240" w:lineRule="auto"/>
        <w:ind w:left="0" w:firstLine="709"/>
        <w:jc w:val="both"/>
        <w:rPr>
          <w:rFonts w:cstheme="minorHAnsi"/>
          <w:b/>
          <w:bCs/>
          <w:lang w:val="en-AU"/>
        </w:rPr>
      </w:pPr>
      <w:r w:rsidRPr="00FB3610">
        <w:rPr>
          <w:b/>
          <w:lang w:val="en-AU"/>
        </w:rPr>
        <w:t>Quasi-</w:t>
      </w:r>
      <w:r w:rsidR="00175440">
        <w:rPr>
          <w:b/>
          <w:lang w:val="en-AU"/>
        </w:rPr>
        <w:t>subcontractor</w:t>
      </w:r>
      <w:r w:rsidRPr="00FB3610">
        <w:rPr>
          <w:b/>
          <w:lang w:val="en-AU"/>
        </w:rPr>
        <w:t xml:space="preserve"> – </w:t>
      </w:r>
      <w:r w:rsidRPr="00FB3610">
        <w:rPr>
          <w:bCs/>
          <w:lang w:val="en-AU"/>
        </w:rPr>
        <w:t>a specialist whose qualifications are relied upon by the supplier and who, at the time of submission of the tender, is not yet an employee of the supplier or of the entity whose capacities the supplier relies on, but whom it is intended to employ if the tender is declared successful.</w:t>
      </w:r>
    </w:p>
    <w:p w14:paraId="16FAE33E" w14:textId="710486DD" w:rsidR="00E01599" w:rsidRPr="00FB3610" w:rsidRDefault="00801F69" w:rsidP="00ED4A1C">
      <w:pPr>
        <w:pStyle w:val="ListParagraph"/>
        <w:numPr>
          <w:ilvl w:val="1"/>
          <w:numId w:val="3"/>
        </w:numPr>
        <w:spacing w:after="0" w:line="240" w:lineRule="auto"/>
        <w:ind w:left="0" w:firstLine="697"/>
        <w:jc w:val="both"/>
        <w:rPr>
          <w:rFonts w:cstheme="minorHAnsi"/>
          <w:b/>
          <w:bCs/>
          <w:lang w:val="en-AU"/>
        </w:rPr>
      </w:pPr>
      <w:proofErr w:type="spellStart"/>
      <w:r w:rsidRPr="00FB3610">
        <w:rPr>
          <w:rFonts w:cstheme="minorHAnsi"/>
          <w:b/>
          <w:bCs/>
          <w:lang w:val="en-AU"/>
        </w:rPr>
        <w:t>LPP</w:t>
      </w:r>
      <w:proofErr w:type="spellEnd"/>
      <w:r w:rsidR="5E91388C" w:rsidRPr="00FB3610">
        <w:rPr>
          <w:rFonts w:cstheme="minorHAnsi"/>
          <w:lang w:val="en-AU"/>
        </w:rPr>
        <w:t xml:space="preserve"> –</w:t>
      </w:r>
      <w:r w:rsidRPr="00FB3610">
        <w:rPr>
          <w:rFonts w:cstheme="minorHAnsi"/>
          <w:lang w:val="en-AU"/>
        </w:rPr>
        <w:t>Law on Public Procurement of the Republic of Lithuania.</w:t>
      </w:r>
    </w:p>
    <w:p w14:paraId="67228D52" w14:textId="641E23AF" w:rsidR="00661860" w:rsidRPr="00FB3610" w:rsidRDefault="00801F69" w:rsidP="00801F69">
      <w:pPr>
        <w:pStyle w:val="ListParagraph"/>
        <w:numPr>
          <w:ilvl w:val="1"/>
          <w:numId w:val="3"/>
        </w:numPr>
        <w:spacing w:after="0" w:line="240" w:lineRule="auto"/>
        <w:ind w:left="0" w:firstLine="697"/>
        <w:jc w:val="both"/>
        <w:rPr>
          <w:rFonts w:eastAsia="Calibri" w:cstheme="minorHAnsi"/>
          <w:lang w:val="en-AU"/>
        </w:rPr>
      </w:pPr>
      <w:r w:rsidRPr="00FB3610">
        <w:rPr>
          <w:rFonts w:cstheme="minorHAnsi"/>
          <w:lang w:val="en-AU"/>
        </w:rPr>
        <w:t xml:space="preserve">Other terms used in the procurement documents correspond to the terms used in the </w:t>
      </w:r>
      <w:proofErr w:type="spellStart"/>
      <w:r w:rsidRPr="00FB3610">
        <w:rPr>
          <w:rFonts w:cstheme="minorHAnsi"/>
          <w:lang w:val="en-AU"/>
        </w:rPr>
        <w:t>LPP</w:t>
      </w:r>
      <w:proofErr w:type="spellEnd"/>
      <w:r w:rsidRPr="00FB3610">
        <w:rPr>
          <w:rFonts w:cstheme="minorHAnsi"/>
          <w:lang w:val="en-AU"/>
        </w:rPr>
        <w:t>.</w:t>
      </w:r>
    </w:p>
    <w:p w14:paraId="07D582ED" w14:textId="4B0EE50C" w:rsidR="00D05666" w:rsidRPr="00FB3610" w:rsidRDefault="00801F69" w:rsidP="00994BD6">
      <w:pPr>
        <w:pStyle w:val="Heading1"/>
        <w:numPr>
          <w:ilvl w:val="0"/>
          <w:numId w:val="5"/>
        </w:numPr>
        <w:tabs>
          <w:tab w:val="left" w:pos="567"/>
        </w:tabs>
        <w:spacing w:line="20" w:lineRule="atLeast"/>
        <w:ind w:left="0" w:firstLine="0"/>
        <w:contextualSpacing/>
        <w:rPr>
          <w:rFonts w:asciiTheme="minorHAnsi" w:hAnsiTheme="minorHAnsi" w:cstheme="minorHAnsi"/>
          <w:color w:val="auto"/>
          <w:lang w:val="en-AU"/>
        </w:rPr>
      </w:pPr>
      <w:bookmarkStart w:id="4" w:name="_Toc227917305"/>
      <w:bookmarkEnd w:id="1"/>
      <w:r w:rsidRPr="00FB3610">
        <w:rPr>
          <w:rFonts w:asciiTheme="minorHAnsi" w:hAnsiTheme="minorHAnsi" w:cstheme="minorHAnsi"/>
          <w:color w:val="auto"/>
          <w:lang w:val="en-AU"/>
        </w:rPr>
        <w:t>General Provisions</w:t>
      </w:r>
      <w:bookmarkEnd w:id="4"/>
    </w:p>
    <w:p w14:paraId="07BB563B" w14:textId="6A80A5CB" w:rsidR="00801F69" w:rsidRPr="00FB3610" w:rsidRDefault="00801F69" w:rsidP="00801F69">
      <w:pPr>
        <w:pStyle w:val="ListParagraph"/>
        <w:numPr>
          <w:ilvl w:val="1"/>
          <w:numId w:val="5"/>
        </w:numPr>
        <w:spacing w:after="0" w:line="240" w:lineRule="auto"/>
        <w:ind w:left="0" w:firstLine="697"/>
        <w:jc w:val="both"/>
        <w:rPr>
          <w:rFonts w:eastAsia="Calibri" w:cstheme="minorHAnsi"/>
          <w:lang w:val="en-AU"/>
        </w:rPr>
      </w:pPr>
      <w:r w:rsidRPr="00FB3610">
        <w:rPr>
          <w:rFonts w:eastAsia="Calibri" w:cstheme="minorHAnsi"/>
          <w:lang w:val="en-AU"/>
        </w:rPr>
        <w:t xml:space="preserve">The contracting authority invites suppliers to participate in the procurement conducted through </w:t>
      </w:r>
      <w:r w:rsidR="00752709">
        <w:rPr>
          <w:rFonts w:eastAsia="Calibri" w:cstheme="minorHAnsi"/>
          <w:lang w:val="en-AU"/>
        </w:rPr>
        <w:t>a published request for quotations</w:t>
      </w:r>
      <w:r w:rsidRPr="00FB3610">
        <w:rPr>
          <w:rFonts w:eastAsia="Calibri" w:cstheme="minorHAnsi"/>
          <w:lang w:val="en-AU"/>
        </w:rPr>
        <w:t xml:space="preserve">, with the aim of acquiring the subject of procurement, the technical specification of which is provided in the annex to the </w:t>
      </w:r>
      <w:r w:rsidR="00B12AF5" w:rsidRPr="00FB3610">
        <w:rPr>
          <w:rFonts w:eastAsia="Calibri" w:cstheme="minorHAnsi"/>
          <w:lang w:val="en-AU"/>
        </w:rPr>
        <w:t xml:space="preserve">special procurement </w:t>
      </w:r>
      <w:r w:rsidRPr="00FB3610">
        <w:rPr>
          <w:rFonts w:eastAsia="Calibri" w:cstheme="minorHAnsi"/>
          <w:lang w:val="en-AU"/>
        </w:rPr>
        <w:t>conditions</w:t>
      </w:r>
      <w:r w:rsidR="00B12AF5" w:rsidRPr="00FB3610">
        <w:rPr>
          <w:rFonts w:eastAsia="Calibri" w:cstheme="minorHAnsi"/>
          <w:lang w:val="en-AU"/>
        </w:rPr>
        <w:t>.</w:t>
      </w:r>
    </w:p>
    <w:p w14:paraId="5096FA1B" w14:textId="73646CAD" w:rsidR="00801F69" w:rsidRPr="00FB3610" w:rsidRDefault="00801F69" w:rsidP="00801F69">
      <w:pPr>
        <w:pStyle w:val="NoSpacing"/>
        <w:numPr>
          <w:ilvl w:val="1"/>
          <w:numId w:val="5"/>
        </w:numPr>
        <w:ind w:left="0" w:firstLine="697"/>
        <w:contextualSpacing/>
        <w:jc w:val="both"/>
        <w:rPr>
          <w:rFonts w:cstheme="minorHAnsi"/>
          <w:lang w:val="en-AU"/>
        </w:rPr>
      </w:pPr>
      <w:r w:rsidRPr="00FB3610">
        <w:rPr>
          <w:rFonts w:eastAsia="Calibri" w:cstheme="minorHAnsi"/>
          <w:lang w:val="en-AU"/>
        </w:rPr>
        <w:t xml:space="preserve">The procurement is carried out using the </w:t>
      </w:r>
      <w:proofErr w:type="spellStart"/>
      <w:r w:rsidRPr="00FB3610">
        <w:rPr>
          <w:rFonts w:eastAsia="Calibri" w:cstheme="minorHAnsi"/>
          <w:lang w:val="en-AU"/>
        </w:rPr>
        <w:t>CVP</w:t>
      </w:r>
      <w:proofErr w:type="spellEnd"/>
      <w:r w:rsidRPr="00FB3610">
        <w:rPr>
          <w:rFonts w:eastAsia="Calibri" w:cstheme="minorHAnsi"/>
          <w:lang w:val="en-AU"/>
        </w:rPr>
        <w:t xml:space="preserve"> IS means, in accordance with legal acts of the </w:t>
      </w:r>
      <w:r w:rsidR="00752709">
        <w:rPr>
          <w:rFonts w:eastAsia="Calibri" w:cstheme="minorHAnsi"/>
          <w:lang w:val="en-AU"/>
        </w:rPr>
        <w:t>Description</w:t>
      </w:r>
      <w:r w:rsidRPr="00FB3610">
        <w:rPr>
          <w:rFonts w:eastAsia="Calibri" w:cstheme="minorHAnsi"/>
          <w:lang w:val="en-AU"/>
        </w:rPr>
        <w:t xml:space="preserve">, </w:t>
      </w:r>
      <w:proofErr w:type="spellStart"/>
      <w:r w:rsidRPr="00FB3610">
        <w:rPr>
          <w:rFonts w:eastAsia="Calibri" w:cstheme="minorHAnsi"/>
          <w:lang w:val="en-AU"/>
        </w:rPr>
        <w:t>LPP</w:t>
      </w:r>
      <w:proofErr w:type="spellEnd"/>
      <w:r w:rsidRPr="00FB3610">
        <w:rPr>
          <w:rFonts w:eastAsia="Calibri" w:cstheme="minorHAnsi"/>
          <w:lang w:val="en-AU"/>
        </w:rPr>
        <w:t xml:space="preserve">, the CC, other legal acts regulating public procurement and the execution of this procurement contract, as well as these </w:t>
      </w:r>
      <w:r w:rsidRPr="00FB3610">
        <w:rPr>
          <w:rFonts w:eastAsia="Calibri" w:cstheme="minorHAnsi"/>
          <w:lang w:val="en-AU"/>
        </w:rPr>
        <w:lastRenderedPageBreak/>
        <w:t xml:space="preserve">procurement documents, while observing the principles of equal treatment, non-discrimination, transparency, mutual recognition, proportionality, and the requirements of confidentiality and impartiality. For matters not provided for in the procurement documents, the provisions of the Description and the </w:t>
      </w:r>
      <w:proofErr w:type="spellStart"/>
      <w:r w:rsidRPr="00FB3610">
        <w:rPr>
          <w:rFonts w:eastAsia="Calibri" w:cstheme="minorHAnsi"/>
          <w:lang w:val="en-AU"/>
        </w:rPr>
        <w:t>LPP</w:t>
      </w:r>
      <w:proofErr w:type="spellEnd"/>
      <w:r w:rsidRPr="00FB3610">
        <w:rPr>
          <w:rFonts w:eastAsia="Calibri" w:cstheme="minorHAnsi"/>
          <w:lang w:val="en-AU"/>
        </w:rPr>
        <w:t xml:space="preserve"> shall apply directly.</w:t>
      </w:r>
    </w:p>
    <w:p w14:paraId="41A2B49D" w14:textId="77D1F886" w:rsidR="00D05666" w:rsidRPr="00FB3610" w:rsidRDefault="00B12AF5" w:rsidP="00ED4A1C">
      <w:pPr>
        <w:pStyle w:val="ListParagraph"/>
        <w:numPr>
          <w:ilvl w:val="1"/>
          <w:numId w:val="5"/>
        </w:numPr>
        <w:spacing w:after="0" w:line="240" w:lineRule="auto"/>
        <w:ind w:left="0" w:firstLine="697"/>
        <w:jc w:val="both"/>
        <w:rPr>
          <w:rFonts w:eastAsia="Calibri" w:cstheme="minorHAnsi"/>
          <w:lang w:val="en-AU"/>
        </w:rPr>
      </w:pPr>
      <w:r w:rsidRPr="00FB3610">
        <w:rPr>
          <w:rFonts w:eastAsia="Calibri" w:cstheme="minorHAnsi"/>
          <w:b/>
          <w:bCs/>
          <w:lang w:val="en-AU"/>
        </w:rPr>
        <w:t>Procurement documents consist of</w:t>
      </w:r>
      <w:r w:rsidR="00D05666" w:rsidRPr="00FB3610">
        <w:rPr>
          <w:rFonts w:eastAsia="Calibri" w:cstheme="minorHAnsi"/>
          <w:lang w:val="en-AU"/>
        </w:rPr>
        <w:t>:</w:t>
      </w:r>
    </w:p>
    <w:p w14:paraId="346E2D25" w14:textId="45A54951" w:rsidR="00C86519" w:rsidRPr="00FB3610" w:rsidRDefault="00B12AF5" w:rsidP="00ED4A1C">
      <w:pPr>
        <w:pStyle w:val="ListParagraph"/>
        <w:numPr>
          <w:ilvl w:val="2"/>
          <w:numId w:val="5"/>
        </w:numPr>
        <w:spacing w:after="0" w:line="240" w:lineRule="auto"/>
        <w:ind w:left="0" w:firstLine="697"/>
        <w:jc w:val="both"/>
        <w:rPr>
          <w:rFonts w:eastAsia="Calibri" w:cstheme="minorHAnsi"/>
          <w:lang w:val="en-AU"/>
        </w:rPr>
      </w:pPr>
      <w:r w:rsidRPr="00FB3610">
        <w:rPr>
          <w:rFonts w:eastAsia="Calibri" w:cstheme="minorHAnsi"/>
          <w:lang w:val="en-AU"/>
        </w:rPr>
        <w:t>the notice</w:t>
      </w:r>
      <w:r w:rsidR="00C86519" w:rsidRPr="00FB3610">
        <w:rPr>
          <w:rFonts w:eastAsia="Calibri" w:cstheme="minorHAnsi"/>
          <w:lang w:val="en-AU"/>
        </w:rPr>
        <w:t>;</w:t>
      </w:r>
    </w:p>
    <w:p w14:paraId="64137539" w14:textId="4E141E85" w:rsidR="009F45C6" w:rsidRPr="00FB3610" w:rsidRDefault="00B12AF5" w:rsidP="00B12AF5">
      <w:pPr>
        <w:pStyle w:val="ListParagraph"/>
        <w:numPr>
          <w:ilvl w:val="2"/>
          <w:numId w:val="5"/>
        </w:numPr>
        <w:spacing w:after="0" w:line="240" w:lineRule="auto"/>
        <w:ind w:left="0" w:firstLine="697"/>
        <w:jc w:val="both"/>
        <w:rPr>
          <w:rFonts w:eastAsia="Calibri" w:cstheme="minorHAnsi"/>
          <w:b/>
          <w:bCs/>
          <w:lang w:val="en-AU"/>
        </w:rPr>
      </w:pPr>
      <w:r w:rsidRPr="00FB3610">
        <w:rPr>
          <w:rFonts w:eastAsia="Calibri" w:cstheme="minorHAnsi"/>
          <w:b/>
          <w:bCs/>
          <w:lang w:val="en-AU"/>
        </w:rPr>
        <w:t>Procurement conditions which consist of:</w:t>
      </w:r>
    </w:p>
    <w:p w14:paraId="40B53D07" w14:textId="778527CA" w:rsidR="001B7247" w:rsidRPr="00FB3610" w:rsidRDefault="00B12AF5" w:rsidP="00ED4A1C">
      <w:pPr>
        <w:pStyle w:val="ListParagraph"/>
        <w:numPr>
          <w:ilvl w:val="3"/>
          <w:numId w:val="5"/>
        </w:numPr>
        <w:spacing w:after="0" w:line="240" w:lineRule="auto"/>
        <w:ind w:left="0" w:firstLine="697"/>
        <w:jc w:val="both"/>
        <w:rPr>
          <w:rFonts w:eastAsia="Calibri" w:cstheme="minorHAnsi"/>
          <w:lang w:val="en-AU"/>
        </w:rPr>
      </w:pPr>
      <w:r w:rsidRPr="00FB3610">
        <w:rPr>
          <w:rFonts w:eastAsia="Calibri" w:cstheme="minorHAnsi"/>
          <w:lang w:val="en-AU"/>
        </w:rPr>
        <w:t>general procurement conditions</w:t>
      </w:r>
      <w:r w:rsidR="00DE4CF5" w:rsidRPr="00FB3610">
        <w:rPr>
          <w:rFonts w:eastAsia="Calibri" w:cstheme="minorHAnsi"/>
          <w:lang w:val="en-AU"/>
        </w:rPr>
        <w:t>;</w:t>
      </w:r>
    </w:p>
    <w:p w14:paraId="2208FD08" w14:textId="4525D2D8" w:rsidR="004867B9" w:rsidRPr="00FB3610" w:rsidRDefault="00B12AF5" w:rsidP="00ED4A1C">
      <w:pPr>
        <w:pStyle w:val="ListParagraph"/>
        <w:numPr>
          <w:ilvl w:val="3"/>
          <w:numId w:val="5"/>
        </w:numPr>
        <w:spacing w:after="0" w:line="240" w:lineRule="auto"/>
        <w:ind w:left="0" w:firstLine="697"/>
        <w:jc w:val="both"/>
        <w:rPr>
          <w:rFonts w:eastAsia="Calibri" w:cstheme="minorHAnsi"/>
          <w:lang w:val="en-AU"/>
        </w:rPr>
      </w:pPr>
      <w:r w:rsidRPr="00FB3610">
        <w:rPr>
          <w:rFonts w:eastAsia="Calibri" w:cstheme="minorHAnsi"/>
          <w:lang w:val="en-AU"/>
        </w:rPr>
        <w:t>special procurement conditions</w:t>
      </w:r>
      <w:r w:rsidR="00512760" w:rsidRPr="00FB3610">
        <w:rPr>
          <w:rFonts w:eastAsia="Calibri" w:cstheme="minorHAnsi"/>
          <w:lang w:val="en-AU"/>
        </w:rPr>
        <w:t>;</w:t>
      </w:r>
    </w:p>
    <w:p w14:paraId="0463236B" w14:textId="0B14E8F9" w:rsidR="00C619A2" w:rsidRPr="00FB3610" w:rsidRDefault="00B12AF5" w:rsidP="00ED4A1C">
      <w:pPr>
        <w:pStyle w:val="ListParagraph"/>
        <w:numPr>
          <w:ilvl w:val="3"/>
          <w:numId w:val="5"/>
        </w:numPr>
        <w:spacing w:after="0" w:line="240" w:lineRule="auto"/>
        <w:ind w:left="0" w:firstLine="697"/>
        <w:jc w:val="both"/>
        <w:rPr>
          <w:rFonts w:eastAsia="Calibri" w:cstheme="minorHAnsi"/>
          <w:lang w:val="en-AU"/>
        </w:rPr>
      </w:pPr>
      <w:r w:rsidRPr="00FB3610">
        <w:rPr>
          <w:rFonts w:eastAsia="Calibri" w:cstheme="minorHAnsi"/>
          <w:lang w:val="en-AU"/>
        </w:rPr>
        <w:t>annexes to the procurement conditions (if applicable);</w:t>
      </w:r>
    </w:p>
    <w:p w14:paraId="6470D6F6" w14:textId="5F573291" w:rsidR="00B12AF5" w:rsidRPr="00FB3610" w:rsidRDefault="00B12AF5" w:rsidP="00B12AF5">
      <w:pPr>
        <w:pStyle w:val="ListParagraph"/>
        <w:numPr>
          <w:ilvl w:val="2"/>
          <w:numId w:val="5"/>
        </w:numPr>
        <w:spacing w:after="0" w:line="240" w:lineRule="auto"/>
        <w:ind w:left="0" w:firstLine="697"/>
        <w:jc w:val="both"/>
        <w:rPr>
          <w:rFonts w:eastAsia="Calibri" w:cstheme="minorHAnsi"/>
          <w:lang w:val="en-AU"/>
        </w:rPr>
      </w:pPr>
      <w:r w:rsidRPr="00FB3610">
        <w:rPr>
          <w:rFonts w:eastAsia="Calibri" w:cstheme="minorHAnsi"/>
          <w:lang w:val="en-AU"/>
        </w:rPr>
        <w:t>clarifications (amendments) of the procurement documents, as well as answers to suppliers’ questions (if any);</w:t>
      </w:r>
    </w:p>
    <w:p w14:paraId="43D92934" w14:textId="082B38D9" w:rsidR="00101313" w:rsidRPr="00FB3610" w:rsidRDefault="00B12AF5" w:rsidP="00B12AF5">
      <w:pPr>
        <w:pStyle w:val="ListParagraph"/>
        <w:numPr>
          <w:ilvl w:val="2"/>
          <w:numId w:val="5"/>
        </w:numPr>
        <w:spacing w:after="0" w:line="240" w:lineRule="auto"/>
        <w:ind w:left="0" w:firstLine="697"/>
        <w:jc w:val="both"/>
        <w:rPr>
          <w:rFonts w:cstheme="minorHAnsi"/>
          <w:lang w:val="en-AU"/>
        </w:rPr>
      </w:pPr>
      <w:r w:rsidRPr="00FB3610">
        <w:rPr>
          <w:rFonts w:cstheme="minorHAnsi"/>
          <w:lang w:val="en-AU"/>
        </w:rPr>
        <w:t xml:space="preserve">all other information provided by the contracting authority through the </w:t>
      </w:r>
      <w:proofErr w:type="spellStart"/>
      <w:r w:rsidRPr="00FB3610">
        <w:rPr>
          <w:rFonts w:cstheme="minorHAnsi"/>
          <w:lang w:val="en-AU"/>
        </w:rPr>
        <w:t>CVP</w:t>
      </w:r>
      <w:proofErr w:type="spellEnd"/>
      <w:r w:rsidRPr="00FB3610">
        <w:rPr>
          <w:rFonts w:cstheme="minorHAnsi"/>
          <w:lang w:val="en-AU"/>
        </w:rPr>
        <w:t xml:space="preserve"> IS means.</w:t>
      </w:r>
    </w:p>
    <w:p w14:paraId="286475B9" w14:textId="7E9DC438" w:rsidR="00FE5735" w:rsidRPr="00FB3610" w:rsidRDefault="00B12AF5" w:rsidP="00B12AF5">
      <w:pPr>
        <w:pStyle w:val="ListParagraph"/>
        <w:numPr>
          <w:ilvl w:val="1"/>
          <w:numId w:val="5"/>
        </w:numPr>
        <w:spacing w:after="0" w:line="240" w:lineRule="auto"/>
        <w:ind w:left="0" w:firstLine="697"/>
        <w:jc w:val="both"/>
        <w:rPr>
          <w:rFonts w:cstheme="minorHAnsi"/>
          <w:lang w:val="en-AU"/>
        </w:rPr>
      </w:pPr>
      <w:r w:rsidRPr="00FB3610">
        <w:rPr>
          <w:rFonts w:cstheme="minorHAnsi"/>
          <w:lang w:val="en-AU"/>
        </w:rPr>
        <w:t xml:space="preserve">In the event of contradictions or inconsistencies between the notice and the procurement conditions, the information set out in the notice shall prevail. </w:t>
      </w:r>
    </w:p>
    <w:p w14:paraId="2002D949" w14:textId="5EDDA45B" w:rsidR="006A7DB1" w:rsidRPr="00FB3610" w:rsidRDefault="00AE2FCF" w:rsidP="00757767">
      <w:pPr>
        <w:pStyle w:val="ListParagraph"/>
        <w:numPr>
          <w:ilvl w:val="1"/>
          <w:numId w:val="5"/>
        </w:numPr>
        <w:spacing w:after="0" w:line="240" w:lineRule="auto"/>
        <w:ind w:left="0" w:firstLine="697"/>
        <w:jc w:val="both"/>
        <w:rPr>
          <w:rFonts w:cstheme="minorHAnsi"/>
          <w:lang w:val="en-AU"/>
        </w:rPr>
      </w:pPr>
      <w:r w:rsidRPr="00FB3610">
        <w:rPr>
          <w:rFonts w:cstheme="minorHAnsi"/>
          <w:lang w:val="en-AU"/>
        </w:rPr>
        <w:t>If there are contradictions or discrepancies between the Special Procurement Conditions and the General Procurement Conditions, the information specified in the Special Procurement Conditions shall prevail.</w:t>
      </w:r>
    </w:p>
    <w:p w14:paraId="5C80F707" w14:textId="1CA8D6F0" w:rsidR="00757767" w:rsidRPr="00FB3610" w:rsidRDefault="00757767" w:rsidP="00757767">
      <w:pPr>
        <w:pStyle w:val="ListParagraph"/>
        <w:numPr>
          <w:ilvl w:val="1"/>
          <w:numId w:val="5"/>
        </w:numPr>
        <w:spacing w:after="0" w:line="240" w:lineRule="auto"/>
        <w:ind w:left="0" w:firstLine="697"/>
        <w:jc w:val="both"/>
        <w:rPr>
          <w:rFonts w:cstheme="minorHAnsi"/>
          <w:lang w:val="en-AU"/>
        </w:rPr>
      </w:pPr>
      <w:r w:rsidRPr="00FB3610">
        <w:rPr>
          <w:rFonts w:cstheme="minorHAnsi"/>
          <w:lang w:val="en-AU"/>
        </w:rPr>
        <w:t>If there are contradictions or discrepancies between the Special Procurement Conditions and their annexes, the information specified in the Special Procurement Conditions shall prevail.</w:t>
      </w:r>
    </w:p>
    <w:p w14:paraId="61F255E8" w14:textId="51FB4EA9" w:rsidR="00757767" w:rsidRPr="00FB3610" w:rsidRDefault="00757767" w:rsidP="00757767">
      <w:pPr>
        <w:pStyle w:val="ListParagraph"/>
        <w:numPr>
          <w:ilvl w:val="1"/>
          <w:numId w:val="5"/>
        </w:numPr>
        <w:spacing w:after="0" w:line="240" w:lineRule="auto"/>
        <w:ind w:left="0" w:firstLine="697"/>
        <w:jc w:val="both"/>
        <w:rPr>
          <w:rFonts w:cstheme="minorHAnsi"/>
          <w:lang w:val="en-AU"/>
        </w:rPr>
      </w:pPr>
      <w:r w:rsidRPr="00FB3610">
        <w:rPr>
          <w:rFonts w:cstheme="minorHAnsi"/>
          <w:lang w:val="en-AU"/>
        </w:rPr>
        <w:t>If the contracting authority amends the procurement documents, more recent amendments shall take precedence over earlier ones. Suppliers must rely on the latest published version of the procurement documents and the most recent clarifications and amendments thereto.</w:t>
      </w:r>
    </w:p>
    <w:p w14:paraId="64CC1051" w14:textId="2449291B" w:rsidR="00757767" w:rsidRPr="00FB3610" w:rsidRDefault="00757767" w:rsidP="00757767">
      <w:pPr>
        <w:pStyle w:val="ListParagraph"/>
        <w:numPr>
          <w:ilvl w:val="1"/>
          <w:numId w:val="5"/>
        </w:numPr>
        <w:spacing w:after="0" w:line="240" w:lineRule="auto"/>
        <w:ind w:left="0" w:firstLine="697"/>
        <w:jc w:val="both"/>
        <w:rPr>
          <w:rFonts w:cstheme="minorHAnsi"/>
          <w:lang w:val="en-AU"/>
        </w:rPr>
      </w:pPr>
      <w:r w:rsidRPr="00FB3610">
        <w:rPr>
          <w:rFonts w:cstheme="minorHAnsi"/>
          <w:lang w:val="en-AU"/>
        </w:rPr>
        <w:t xml:space="preserve">The contracting authority has the right, on its own initiative, to terminate initiated procurement procedures if circumstances arise as provided for in Article 29(4) of the </w:t>
      </w:r>
      <w:proofErr w:type="spellStart"/>
      <w:r w:rsidR="002F2266">
        <w:rPr>
          <w:rFonts w:cstheme="minorHAnsi"/>
          <w:lang w:val="en-AU"/>
        </w:rPr>
        <w:t>LPP</w:t>
      </w:r>
      <w:proofErr w:type="spellEnd"/>
      <w:r w:rsidRPr="00FB3610">
        <w:rPr>
          <w:rFonts w:cstheme="minorHAnsi"/>
          <w:lang w:val="en-AU"/>
        </w:rPr>
        <w:t xml:space="preserve">, and must terminate initiated procurement procedures if circumstances arise as provided for in Article 29(3) of the </w:t>
      </w:r>
      <w:proofErr w:type="spellStart"/>
      <w:r w:rsidR="002F2266">
        <w:rPr>
          <w:rFonts w:cstheme="minorHAnsi"/>
          <w:lang w:val="en-AU"/>
        </w:rPr>
        <w:t>LPP</w:t>
      </w:r>
      <w:proofErr w:type="spellEnd"/>
      <w:r w:rsidRPr="00FB3610">
        <w:rPr>
          <w:rFonts w:cstheme="minorHAnsi"/>
          <w:lang w:val="en-AU"/>
        </w:rPr>
        <w:t>.</w:t>
      </w:r>
    </w:p>
    <w:p w14:paraId="5ED42F88" w14:textId="16C86E28" w:rsidR="00757767" w:rsidRPr="00FB3610" w:rsidRDefault="00757767" w:rsidP="00757767">
      <w:pPr>
        <w:pStyle w:val="ListParagraph"/>
        <w:numPr>
          <w:ilvl w:val="1"/>
          <w:numId w:val="5"/>
        </w:numPr>
        <w:spacing w:after="0" w:line="240" w:lineRule="auto"/>
        <w:ind w:left="0" w:firstLine="697"/>
        <w:jc w:val="both"/>
        <w:rPr>
          <w:rFonts w:cstheme="minorHAnsi"/>
          <w:lang w:val="en-AU"/>
        </w:rPr>
      </w:pPr>
      <w:r w:rsidRPr="00FB3610">
        <w:rPr>
          <w:rFonts w:cstheme="minorHAnsi"/>
          <w:lang w:val="en-AU"/>
        </w:rPr>
        <w:t xml:space="preserve">The contracting authority shall not reimburse the supplier for any costs related to obtaining the procurement documents, preparing tenders, etc., including costs incurred as a result of the contracting authority terminating procurement procedures in accordance with the provisions of the </w:t>
      </w:r>
      <w:proofErr w:type="spellStart"/>
      <w:r w:rsidR="002F2266">
        <w:rPr>
          <w:rFonts w:cstheme="minorHAnsi"/>
          <w:lang w:val="en-AU"/>
        </w:rPr>
        <w:t>LPP</w:t>
      </w:r>
      <w:proofErr w:type="spellEnd"/>
      <w:r w:rsidRPr="00FB3610">
        <w:rPr>
          <w:rFonts w:cstheme="minorHAnsi"/>
          <w:lang w:val="en-AU"/>
        </w:rPr>
        <w:t xml:space="preserve">. </w:t>
      </w:r>
    </w:p>
    <w:p w14:paraId="237ABB52" w14:textId="31D964D4" w:rsidR="00E6293F" w:rsidRPr="00FB3610" w:rsidRDefault="00757767" w:rsidP="00757767">
      <w:pPr>
        <w:pStyle w:val="ListParagraph"/>
        <w:numPr>
          <w:ilvl w:val="1"/>
          <w:numId w:val="5"/>
        </w:numPr>
        <w:spacing w:after="0" w:line="240" w:lineRule="auto"/>
        <w:ind w:left="0" w:firstLine="697"/>
        <w:jc w:val="both"/>
        <w:rPr>
          <w:lang w:val="en-AU"/>
        </w:rPr>
      </w:pPr>
      <w:r w:rsidRPr="00FB3610">
        <w:rPr>
          <w:lang w:val="en-AU"/>
        </w:rPr>
        <w:t>The time limits applicable to the procurement are set out in the Special Procurement Conditions.</w:t>
      </w:r>
    </w:p>
    <w:p w14:paraId="58940AA5" w14:textId="34A71E58" w:rsidR="00757767" w:rsidRPr="00FB3610" w:rsidRDefault="00757767" w:rsidP="00757767">
      <w:pPr>
        <w:pStyle w:val="ListParagraph"/>
        <w:numPr>
          <w:ilvl w:val="1"/>
          <w:numId w:val="5"/>
        </w:numPr>
        <w:spacing w:after="0" w:line="240" w:lineRule="auto"/>
        <w:ind w:left="0" w:firstLine="709"/>
        <w:jc w:val="both"/>
        <w:rPr>
          <w:rFonts w:cstheme="minorHAnsi"/>
          <w:lang w:val="en-AU"/>
        </w:rPr>
      </w:pPr>
      <w:r w:rsidRPr="00FB3610">
        <w:rPr>
          <w:rFonts w:cstheme="minorHAnsi"/>
          <w:lang w:val="en-AU"/>
        </w:rPr>
        <w:t>The contracting authority shall indicate in the Special Procurement Conditions whether it will apply, and if so, to what extent it will apply, provisions related to national security.</w:t>
      </w:r>
    </w:p>
    <w:p w14:paraId="73E439C8" w14:textId="77777777" w:rsidR="00757767" w:rsidRPr="00FB3610" w:rsidRDefault="00757767" w:rsidP="00757767">
      <w:pPr>
        <w:pStyle w:val="ListParagraph"/>
        <w:numPr>
          <w:ilvl w:val="1"/>
          <w:numId w:val="5"/>
        </w:numPr>
        <w:spacing w:after="0" w:line="240" w:lineRule="auto"/>
        <w:ind w:left="0" w:firstLine="697"/>
        <w:jc w:val="both"/>
        <w:rPr>
          <w:rFonts w:cstheme="minorHAnsi"/>
          <w:lang w:val="en-AU"/>
        </w:rPr>
      </w:pPr>
      <w:r w:rsidRPr="00FB3610">
        <w:rPr>
          <w:rFonts w:cstheme="minorHAnsi"/>
          <w:lang w:val="en-AU"/>
        </w:rPr>
        <w:t>The contracting authority shall consider that all participants are familiar with the procurement conditions and with the legal acts of the Republic of Lithuania governing public procurement, the conclusion and performance of contracts, as well as other legal acts whose provisions may regulate any relations arising between the contracting authority and suppliers, arising from or related to the procurement procedures.</w:t>
      </w:r>
    </w:p>
    <w:p w14:paraId="23FBB8E9" w14:textId="77777777" w:rsidR="00E6293F" w:rsidRPr="00FB3610" w:rsidRDefault="00E6293F" w:rsidP="00C42678">
      <w:pPr>
        <w:pStyle w:val="ListParagraph"/>
        <w:spacing w:after="0" w:line="300" w:lineRule="auto"/>
        <w:ind w:left="697"/>
        <w:rPr>
          <w:rFonts w:ascii="Arial" w:hAnsi="Arial" w:cs="Arial"/>
          <w:lang w:val="en-AU"/>
        </w:rPr>
      </w:pPr>
    </w:p>
    <w:p w14:paraId="5891333F" w14:textId="057EA280" w:rsidR="003A2F4F" w:rsidRPr="00FB3610" w:rsidRDefault="00757767" w:rsidP="00994BD6">
      <w:pPr>
        <w:pStyle w:val="Heading1"/>
        <w:numPr>
          <w:ilvl w:val="0"/>
          <w:numId w:val="8"/>
        </w:numPr>
        <w:tabs>
          <w:tab w:val="left" w:pos="567"/>
        </w:tabs>
        <w:spacing w:before="0" w:line="20" w:lineRule="atLeast"/>
        <w:ind w:hanging="3196"/>
        <w:contextualSpacing/>
        <w:rPr>
          <w:rFonts w:asciiTheme="minorHAnsi" w:hAnsiTheme="minorHAnsi" w:cstheme="minorHAnsi"/>
          <w:color w:val="auto"/>
          <w:lang w:val="en-AU"/>
        </w:rPr>
      </w:pPr>
      <w:bookmarkStart w:id="5" w:name="_Toc227917306"/>
      <w:r w:rsidRPr="00FB3610">
        <w:rPr>
          <w:rFonts w:asciiTheme="minorHAnsi" w:hAnsiTheme="minorHAnsi" w:cstheme="minorHAnsi"/>
          <w:color w:val="auto"/>
          <w:lang w:val="en-AU"/>
        </w:rPr>
        <w:t>Procurement Object</w:t>
      </w:r>
      <w:bookmarkEnd w:id="5"/>
    </w:p>
    <w:p w14:paraId="7A26E7A8" w14:textId="77777777" w:rsidR="00757767" w:rsidRPr="00FB3610" w:rsidRDefault="50B1A35F" w:rsidP="00757767">
      <w:pPr>
        <w:pStyle w:val="NoSpacing"/>
        <w:numPr>
          <w:ilvl w:val="1"/>
          <w:numId w:val="8"/>
        </w:numPr>
        <w:ind w:left="0" w:firstLine="697"/>
        <w:contextualSpacing/>
        <w:jc w:val="both"/>
        <w:rPr>
          <w:rFonts w:cstheme="minorHAnsi"/>
          <w:lang w:val="en-AU"/>
        </w:rPr>
      </w:pPr>
      <w:r w:rsidRPr="00FB3610">
        <w:rPr>
          <w:rFonts w:cstheme="minorHAnsi"/>
          <w:lang w:val="en-AU"/>
        </w:rPr>
        <w:t xml:space="preserve"> </w:t>
      </w:r>
      <w:r w:rsidR="00757767" w:rsidRPr="00FB3610">
        <w:rPr>
          <w:rFonts w:cstheme="minorHAnsi"/>
          <w:lang w:val="en-AU"/>
        </w:rPr>
        <w:t>The procurement object to be acquired by the contracting authority, the requirements applicable to it, and information on the division of the procurement object into lots are specified in the Special Procurement Conditions. If the procurement is divided into lots, the tenders submitted by suppliers for each lot shall be accepted and evaluated separately.</w:t>
      </w:r>
    </w:p>
    <w:p w14:paraId="654FC005" w14:textId="77777777" w:rsidR="00757767" w:rsidRPr="00FB3610" w:rsidRDefault="00757767" w:rsidP="00757767">
      <w:pPr>
        <w:pStyle w:val="NoSpacing"/>
        <w:numPr>
          <w:ilvl w:val="1"/>
          <w:numId w:val="26"/>
        </w:numPr>
        <w:tabs>
          <w:tab w:val="left" w:pos="1276"/>
        </w:tabs>
        <w:ind w:left="0" w:firstLine="709"/>
        <w:contextualSpacing/>
        <w:jc w:val="both"/>
        <w:rPr>
          <w:rFonts w:cstheme="minorHAnsi"/>
          <w:lang w:val="en-AU"/>
        </w:rPr>
      </w:pPr>
      <w:r w:rsidRPr="00FB3610">
        <w:rPr>
          <w:rFonts w:cstheme="minorHAnsi"/>
          <w:sz w:val="21"/>
          <w:szCs w:val="21"/>
          <w:lang w:val="en-AU"/>
        </w:rPr>
        <w:t>A supplier may submit only one tender; however, if the Special Procurement Conditions state that the procurement object is divided into lots for each of which a separate contract is to be concluded, the supplier may submit to the contracting authority one tender for one, several, or all parts (lots) of the procurement object, as specified in the Special Procurement Conditions.</w:t>
      </w:r>
    </w:p>
    <w:p w14:paraId="1238A039" w14:textId="59A1385A" w:rsidR="00D05666" w:rsidRPr="00FB3610" w:rsidRDefault="00757767" w:rsidP="00757767">
      <w:pPr>
        <w:pStyle w:val="Heading1"/>
        <w:numPr>
          <w:ilvl w:val="0"/>
          <w:numId w:val="6"/>
        </w:numPr>
        <w:tabs>
          <w:tab w:val="left" w:pos="567"/>
        </w:tabs>
        <w:ind w:left="357" w:hanging="357"/>
        <w:rPr>
          <w:rFonts w:asciiTheme="minorHAnsi" w:hAnsiTheme="minorHAnsi" w:cstheme="minorHAnsi"/>
          <w:color w:val="auto"/>
          <w:lang w:val="en-AU"/>
        </w:rPr>
      </w:pPr>
      <w:bookmarkStart w:id="6" w:name="_Toc227917307"/>
      <w:r w:rsidRPr="00FB3610">
        <w:rPr>
          <w:rFonts w:asciiTheme="minorHAnsi" w:hAnsiTheme="minorHAnsi" w:cstheme="minorHAnsi"/>
          <w:color w:val="auto"/>
          <w:lang w:val="en-AU"/>
        </w:rPr>
        <w:t>Means of Communication and Exchange of Information between the Contracting Authority and Suppliers</w:t>
      </w:r>
      <w:bookmarkEnd w:id="6"/>
    </w:p>
    <w:p w14:paraId="3E993B47" w14:textId="5055B841" w:rsidR="00223614" w:rsidRPr="00FB3610" w:rsidRDefault="00757767" w:rsidP="00757767">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Information on the contact details of the contracting authority’s civil servants or employees, or the procurement organizer, or members of the Commission who are authorized to maintain direct contact with suppliers and receive from them (not through intermediaries) communications related to the procurement procedures, is provided in the notice.</w:t>
      </w:r>
    </w:p>
    <w:p w14:paraId="53012E4C" w14:textId="7EA1697D" w:rsidR="00757767" w:rsidRPr="00FB3610" w:rsidRDefault="00757767" w:rsidP="00757767">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lastRenderedPageBreak/>
        <w:t xml:space="preserve">The procurement documents and their explanations and amendments are published in the </w:t>
      </w:r>
      <w:proofErr w:type="spellStart"/>
      <w:r w:rsidRPr="00FB3610">
        <w:rPr>
          <w:rFonts w:cstheme="minorHAnsi"/>
          <w:lang w:val="en-AU"/>
        </w:rPr>
        <w:t>CVP</w:t>
      </w:r>
      <w:proofErr w:type="spellEnd"/>
      <w:r w:rsidRPr="00FB3610">
        <w:rPr>
          <w:rFonts w:cstheme="minorHAnsi"/>
          <w:lang w:val="en-AU"/>
        </w:rPr>
        <w:t xml:space="preserve"> IS at </w:t>
      </w:r>
      <w:hyperlink r:id="rId14" w:history="1">
        <w:r w:rsidRPr="00FB3610">
          <w:rPr>
            <w:rStyle w:val="Hyperlink"/>
            <w:rFonts w:cstheme="minorHAnsi"/>
            <w:lang w:val="en-AU"/>
          </w:rPr>
          <w:t>https://viesiejipirkimai.lt</w:t>
        </w:r>
      </w:hyperlink>
      <w:r w:rsidRPr="00FB3610">
        <w:rPr>
          <w:rFonts w:cstheme="minorHAnsi"/>
          <w:lang w:val="en-AU"/>
        </w:rPr>
        <w:t xml:space="preserve">. The contracting authority does not provide suppliers with a paper version of the procurement documents. Suppliers must carefully monitor explanations and amendments to the procurement documents published in </w:t>
      </w:r>
      <w:proofErr w:type="spellStart"/>
      <w:r w:rsidRPr="00FB3610">
        <w:rPr>
          <w:rFonts w:cstheme="minorHAnsi"/>
          <w:lang w:val="en-AU"/>
        </w:rPr>
        <w:t>CVP</w:t>
      </w:r>
      <w:proofErr w:type="spellEnd"/>
      <w:r w:rsidRPr="00FB3610">
        <w:rPr>
          <w:rFonts w:cstheme="minorHAnsi"/>
          <w:lang w:val="en-AU"/>
        </w:rPr>
        <w:t xml:space="preserve"> IS, as well as messages received via </w:t>
      </w:r>
      <w:proofErr w:type="spellStart"/>
      <w:r w:rsidRPr="00FB3610">
        <w:rPr>
          <w:rFonts w:cstheme="minorHAnsi"/>
          <w:lang w:val="en-AU"/>
        </w:rPr>
        <w:t>CVP</w:t>
      </w:r>
      <w:proofErr w:type="spellEnd"/>
      <w:r w:rsidRPr="00FB3610">
        <w:rPr>
          <w:rFonts w:cstheme="minorHAnsi"/>
          <w:lang w:val="en-AU"/>
        </w:rPr>
        <w:t xml:space="preserve"> IS.</w:t>
      </w:r>
    </w:p>
    <w:p w14:paraId="7BF218EA" w14:textId="22CDEF1E" w:rsidR="00757767" w:rsidRPr="00FB3610" w:rsidRDefault="00757767" w:rsidP="00757767">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 xml:space="preserve">Only suppliers registered in </w:t>
      </w:r>
      <w:proofErr w:type="spellStart"/>
      <w:r w:rsidRPr="00FB3610">
        <w:rPr>
          <w:rFonts w:cstheme="minorHAnsi"/>
          <w:lang w:val="en-AU"/>
        </w:rPr>
        <w:t>CVP</w:t>
      </w:r>
      <w:proofErr w:type="spellEnd"/>
      <w:r w:rsidRPr="00FB3610">
        <w:rPr>
          <w:rFonts w:cstheme="minorHAnsi"/>
          <w:lang w:val="en-AU"/>
        </w:rPr>
        <w:t xml:space="preserve"> IS may participate in the procurement and submit tenders. Suppliers may register in </w:t>
      </w:r>
      <w:proofErr w:type="spellStart"/>
      <w:r w:rsidRPr="00FB3610">
        <w:rPr>
          <w:rFonts w:cstheme="minorHAnsi"/>
          <w:lang w:val="en-AU"/>
        </w:rPr>
        <w:t>CVP</w:t>
      </w:r>
      <w:proofErr w:type="spellEnd"/>
      <w:r w:rsidRPr="00FB3610">
        <w:rPr>
          <w:rFonts w:cstheme="minorHAnsi"/>
          <w:lang w:val="en-AU"/>
        </w:rPr>
        <w:t xml:space="preserve"> IS at </w:t>
      </w:r>
      <w:hyperlink r:id="rId15" w:history="1">
        <w:r w:rsidRPr="00FB3610">
          <w:rPr>
            <w:rStyle w:val="Hyperlink"/>
            <w:rFonts w:cstheme="minorHAnsi"/>
            <w:lang w:val="en-AU"/>
          </w:rPr>
          <w:t>https://viesiejipirkimai.lt</w:t>
        </w:r>
      </w:hyperlink>
      <w:r w:rsidRPr="00FB3610">
        <w:rPr>
          <w:rFonts w:cstheme="minorHAnsi"/>
          <w:lang w:val="en-AU"/>
        </w:rPr>
        <w:t>.</w:t>
      </w:r>
    </w:p>
    <w:p w14:paraId="069919CB" w14:textId="53EAB8A7" w:rsidR="00757767" w:rsidRPr="00FB3610" w:rsidRDefault="00757767" w:rsidP="00757767">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 xml:space="preserve">Communication and exchange of information between the contracting authority and suppliers shall take place using </w:t>
      </w:r>
      <w:proofErr w:type="spellStart"/>
      <w:r w:rsidRPr="00FB3610">
        <w:rPr>
          <w:rFonts w:cstheme="minorHAnsi"/>
          <w:lang w:val="en-AU"/>
        </w:rPr>
        <w:t>CVP</w:t>
      </w:r>
      <w:proofErr w:type="spellEnd"/>
      <w:r w:rsidRPr="00FB3610">
        <w:rPr>
          <w:rFonts w:cstheme="minorHAnsi"/>
          <w:lang w:val="en-AU"/>
        </w:rPr>
        <w:t xml:space="preserve"> IS tools, except:</w:t>
      </w:r>
    </w:p>
    <w:p w14:paraId="32C2FD58" w14:textId="01DA5333" w:rsidR="006B5FBB" w:rsidRPr="00FB3610" w:rsidRDefault="006B5FBB" w:rsidP="006B5FBB">
      <w:pPr>
        <w:pStyle w:val="ListParagraph"/>
        <w:numPr>
          <w:ilvl w:val="2"/>
          <w:numId w:val="6"/>
        </w:numPr>
        <w:spacing w:after="0" w:line="240" w:lineRule="auto"/>
        <w:ind w:left="0" w:firstLine="697"/>
        <w:jc w:val="both"/>
        <w:rPr>
          <w:rFonts w:cstheme="minorHAnsi"/>
          <w:lang w:val="en-AU"/>
        </w:rPr>
      </w:pPr>
      <w:r w:rsidRPr="00FB3610">
        <w:rPr>
          <w:rFonts w:cstheme="minorHAnsi"/>
          <w:lang w:val="en-AU"/>
        </w:rPr>
        <w:t xml:space="preserve">in cases of mobilisation, war, or state of emergency, if </w:t>
      </w:r>
      <w:proofErr w:type="spellStart"/>
      <w:r w:rsidRPr="00FB3610">
        <w:rPr>
          <w:rFonts w:cstheme="minorHAnsi"/>
          <w:lang w:val="en-AU"/>
        </w:rPr>
        <w:t>CVP</w:t>
      </w:r>
      <w:proofErr w:type="spellEnd"/>
      <w:r w:rsidRPr="00FB3610">
        <w:rPr>
          <w:rFonts w:cstheme="minorHAnsi"/>
          <w:lang w:val="en-AU"/>
        </w:rPr>
        <w:t xml:space="preserve"> IS </w:t>
      </w:r>
      <w:proofErr w:type="spellStart"/>
      <w:r w:rsidRPr="00FB3610">
        <w:rPr>
          <w:rFonts w:cstheme="minorHAnsi"/>
          <w:lang w:val="en-AU"/>
        </w:rPr>
        <w:t>is</w:t>
      </w:r>
      <w:proofErr w:type="spellEnd"/>
      <w:r w:rsidRPr="00FB3610">
        <w:rPr>
          <w:rFonts w:cstheme="minorHAnsi"/>
          <w:lang w:val="en-AU"/>
        </w:rPr>
        <w:t xml:space="preserve"> disrupted and communication and exchange of information between the contracting authority and the supplier via </w:t>
      </w:r>
      <w:proofErr w:type="spellStart"/>
      <w:r w:rsidRPr="00FB3610">
        <w:rPr>
          <w:rFonts w:cstheme="minorHAnsi"/>
          <w:lang w:val="en-AU"/>
        </w:rPr>
        <w:t>CVP</w:t>
      </w:r>
      <w:proofErr w:type="spellEnd"/>
      <w:r w:rsidRPr="00FB3610">
        <w:rPr>
          <w:rFonts w:cstheme="minorHAnsi"/>
          <w:lang w:val="en-AU"/>
        </w:rPr>
        <w:t xml:space="preserve"> IS becomes impossible;</w:t>
      </w:r>
    </w:p>
    <w:p w14:paraId="4D1CE4CF" w14:textId="77777777" w:rsidR="006B5FBB" w:rsidRPr="00FB3610" w:rsidRDefault="006B5FBB" w:rsidP="006B5FBB">
      <w:pPr>
        <w:pStyle w:val="ListParagraph"/>
        <w:numPr>
          <w:ilvl w:val="2"/>
          <w:numId w:val="6"/>
        </w:numPr>
        <w:tabs>
          <w:tab w:val="left" w:pos="1418"/>
        </w:tabs>
        <w:spacing w:line="240" w:lineRule="auto"/>
        <w:ind w:left="0" w:firstLine="709"/>
        <w:jc w:val="both"/>
        <w:rPr>
          <w:lang w:val="en-AU"/>
        </w:rPr>
      </w:pPr>
      <w:r w:rsidRPr="00FB3610">
        <w:rPr>
          <w:color w:val="000000"/>
          <w:lang w:val="en-AU"/>
        </w:rPr>
        <w:t>if, due to the nature of the procurement, the contracting authority needs to use special information systems, tools, and equipment that are not commonly used.</w:t>
      </w:r>
    </w:p>
    <w:p w14:paraId="796BD4AE" w14:textId="6AEDE245" w:rsidR="006B5FBB" w:rsidRPr="00FB3610" w:rsidRDefault="006B5FBB" w:rsidP="006B5FBB">
      <w:pPr>
        <w:pStyle w:val="ListParagraph"/>
        <w:numPr>
          <w:ilvl w:val="1"/>
          <w:numId w:val="6"/>
        </w:numPr>
        <w:tabs>
          <w:tab w:val="left" w:pos="1134"/>
        </w:tabs>
        <w:spacing w:line="240" w:lineRule="auto"/>
        <w:ind w:left="0" w:firstLine="709"/>
        <w:jc w:val="both"/>
        <w:rPr>
          <w:lang w:val="en-AU"/>
        </w:rPr>
      </w:pPr>
      <w:r w:rsidRPr="00FB3610">
        <w:rPr>
          <w:lang w:val="en-AU"/>
        </w:rPr>
        <w:t xml:space="preserve">When concluding, terminating, performing, or amending contracts, communication and exchange of information between the contracting authority and the supplier may take place outside </w:t>
      </w:r>
      <w:proofErr w:type="spellStart"/>
      <w:r w:rsidRPr="00FB3610">
        <w:rPr>
          <w:lang w:val="en-AU"/>
        </w:rPr>
        <w:t>CVP</w:t>
      </w:r>
      <w:proofErr w:type="spellEnd"/>
      <w:r w:rsidRPr="00FB3610">
        <w:rPr>
          <w:lang w:val="en-AU"/>
        </w:rPr>
        <w:t xml:space="preserve"> IS.</w:t>
      </w:r>
    </w:p>
    <w:p w14:paraId="7987B3AD" w14:textId="637110D8" w:rsidR="00F4529D" w:rsidRPr="00FB3610" w:rsidRDefault="006B5FBB" w:rsidP="006B5FBB">
      <w:pPr>
        <w:pStyle w:val="ListParagraph"/>
        <w:numPr>
          <w:ilvl w:val="1"/>
          <w:numId w:val="6"/>
        </w:numPr>
        <w:tabs>
          <w:tab w:val="left" w:pos="426"/>
        </w:tabs>
        <w:spacing w:after="0" w:line="240" w:lineRule="auto"/>
        <w:ind w:left="0" w:firstLine="709"/>
        <w:jc w:val="both"/>
        <w:rPr>
          <w:rFonts w:cstheme="minorHAnsi"/>
          <w:lang w:val="en-AU"/>
        </w:rPr>
      </w:pPr>
      <w:r w:rsidRPr="00FB3610">
        <w:rPr>
          <w:rFonts w:cstheme="minorHAnsi"/>
          <w:lang w:val="en-AU"/>
        </w:rPr>
        <w:t xml:space="preserve">Tenders shall be submitted via </w:t>
      </w:r>
      <w:proofErr w:type="spellStart"/>
      <w:r w:rsidRPr="00FB3610">
        <w:rPr>
          <w:rFonts w:cstheme="minorHAnsi"/>
          <w:lang w:val="en-AU"/>
        </w:rPr>
        <w:t>CVP</w:t>
      </w:r>
      <w:proofErr w:type="spellEnd"/>
      <w:r w:rsidRPr="00FB3610">
        <w:rPr>
          <w:rFonts w:cstheme="minorHAnsi"/>
          <w:lang w:val="en-AU"/>
        </w:rPr>
        <w:t xml:space="preserve"> IS. Instructions on how to submit a tender are published on the website of the Public Procurement Office</w:t>
      </w:r>
      <w:r w:rsidR="431ABBC3" w:rsidRPr="00FB3610">
        <w:rPr>
          <w:rFonts w:cstheme="minorHAnsi"/>
          <w:lang w:val="en-AU"/>
        </w:rPr>
        <w:t>.</w:t>
      </w:r>
      <w:r w:rsidR="00F4529D" w:rsidRPr="00FB3610">
        <w:rPr>
          <w:rStyle w:val="FootnoteReference"/>
          <w:rFonts w:cstheme="minorHAnsi"/>
          <w:lang w:val="en-AU"/>
        </w:rPr>
        <w:footnoteReference w:id="2"/>
      </w:r>
    </w:p>
    <w:p w14:paraId="7EF3EEB4" w14:textId="756C3578" w:rsidR="001B63BA" w:rsidRPr="00FB3610" w:rsidRDefault="006B5FBB" w:rsidP="006B5FBB">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 xml:space="preserve">Tenders submitted via </w:t>
      </w:r>
      <w:proofErr w:type="spellStart"/>
      <w:r w:rsidRPr="00FB3610">
        <w:rPr>
          <w:rFonts w:cstheme="minorHAnsi"/>
          <w:lang w:val="en-AU"/>
        </w:rPr>
        <w:t>CVP</w:t>
      </w:r>
      <w:proofErr w:type="spellEnd"/>
      <w:r w:rsidRPr="00FB3610">
        <w:rPr>
          <w:rFonts w:cstheme="minorHAnsi"/>
          <w:lang w:val="en-AU"/>
        </w:rPr>
        <w:t xml:space="preserve"> IS messaging tools without complying with Clause 4.6 of the General Procurement Conditions and/or the submission procedure specified in the Special Procurement Conditions shall be considered not received and will not be evaluated. Tenders submitted by means other than </w:t>
      </w:r>
      <w:proofErr w:type="spellStart"/>
      <w:r w:rsidRPr="00FB3610">
        <w:rPr>
          <w:rFonts w:cstheme="minorHAnsi"/>
          <w:lang w:val="en-AU"/>
        </w:rPr>
        <w:t>CVP</w:t>
      </w:r>
      <w:proofErr w:type="spellEnd"/>
      <w:r w:rsidRPr="00FB3610">
        <w:rPr>
          <w:rFonts w:cstheme="minorHAnsi"/>
          <w:lang w:val="en-AU"/>
        </w:rPr>
        <w:t xml:space="preserve"> IS (e.g., on paper in envelopes) shall be returned to the suppliers, shall be considered not received, and shall not be evaluated.</w:t>
      </w:r>
    </w:p>
    <w:p w14:paraId="593B9836" w14:textId="0A3AE087" w:rsidR="001D7492" w:rsidRPr="00FB3610" w:rsidRDefault="008A3F28" w:rsidP="008A3F28">
      <w:pPr>
        <w:pStyle w:val="Heading1"/>
        <w:numPr>
          <w:ilvl w:val="0"/>
          <w:numId w:val="6"/>
        </w:numPr>
        <w:tabs>
          <w:tab w:val="left" w:pos="567"/>
        </w:tabs>
        <w:spacing w:line="20" w:lineRule="atLeast"/>
        <w:ind w:left="0" w:firstLine="0"/>
        <w:contextualSpacing/>
        <w:rPr>
          <w:rFonts w:asciiTheme="minorHAnsi" w:hAnsiTheme="minorHAnsi" w:cstheme="minorHAnsi"/>
          <w:color w:val="auto"/>
          <w:lang w:val="en-AU"/>
        </w:rPr>
      </w:pPr>
      <w:bookmarkStart w:id="7" w:name="_Toc227917308"/>
      <w:r w:rsidRPr="00FB3610">
        <w:rPr>
          <w:rFonts w:asciiTheme="minorHAnsi" w:hAnsiTheme="minorHAnsi" w:cstheme="minorHAnsi"/>
          <w:color w:val="auto"/>
          <w:lang w:val="en-AU"/>
        </w:rPr>
        <w:t>Explanations and Clarifications of the Procurement Documents</w:t>
      </w:r>
      <w:bookmarkEnd w:id="7"/>
    </w:p>
    <w:p w14:paraId="0FC44DFF" w14:textId="77777777" w:rsidR="008A3F28" w:rsidRPr="00FB3610" w:rsidRDefault="008A3F28" w:rsidP="008A3F28">
      <w:pPr>
        <w:rPr>
          <w:lang w:val="en-AU"/>
        </w:rPr>
      </w:pPr>
    </w:p>
    <w:p w14:paraId="4F3C7F10" w14:textId="76515973" w:rsidR="008A3F28" w:rsidRPr="00FB3610" w:rsidRDefault="008A3F28" w:rsidP="008A3F28">
      <w:pPr>
        <w:pStyle w:val="ListParagraph"/>
        <w:numPr>
          <w:ilvl w:val="1"/>
          <w:numId w:val="6"/>
        </w:numPr>
        <w:spacing w:after="0" w:line="240" w:lineRule="auto"/>
        <w:ind w:left="0" w:firstLine="697"/>
        <w:jc w:val="both"/>
        <w:rPr>
          <w:rFonts w:cstheme="minorHAnsi"/>
          <w:lang w:val="en-AU"/>
        </w:rPr>
      </w:pPr>
      <w:bookmarkStart w:id="8" w:name="_Ref37253797"/>
      <w:r w:rsidRPr="00FB3610">
        <w:rPr>
          <w:rFonts w:cstheme="minorHAnsi"/>
          <w:lang w:val="en-AU"/>
        </w:rPr>
        <w:t>Suppliers may request the contracting authority to explain or clarify the procurement documents using the means and within the time limits specified in Section 4 of the General Procurement Conditions “Means of Communication and Exchange of Information between the Contracting Authority and Suppliers” and in the Special Procurement Conditions.</w:t>
      </w:r>
    </w:p>
    <w:bookmarkEnd w:id="8"/>
    <w:p w14:paraId="722F494C" w14:textId="2DB69C75" w:rsidR="008A3F28" w:rsidRPr="00FB3610" w:rsidRDefault="008A3F28" w:rsidP="008A3F28">
      <w:pPr>
        <w:pStyle w:val="ListParagraph"/>
        <w:numPr>
          <w:ilvl w:val="1"/>
          <w:numId w:val="6"/>
        </w:numPr>
        <w:spacing w:after="0" w:line="240" w:lineRule="auto"/>
        <w:ind w:left="0" w:firstLine="697"/>
        <w:jc w:val="both"/>
        <w:rPr>
          <w:rFonts w:cstheme="minorHAnsi"/>
          <w:lang w:val="en-AU" w:eastAsia="en-US"/>
        </w:rPr>
      </w:pPr>
      <w:r w:rsidRPr="00FB3610">
        <w:rPr>
          <w:rFonts w:cstheme="minorHAnsi"/>
          <w:lang w:val="en-AU" w:eastAsia="en-US"/>
        </w:rPr>
        <w:t>Suppliers must be active and submit questions or requests for clarification of the procurement documents immediately after analysing them, taking into account that the time limit for submitting questions and requests is restricted.</w:t>
      </w:r>
    </w:p>
    <w:p w14:paraId="0D7922F8" w14:textId="323B3223" w:rsidR="008A3F28" w:rsidRPr="00FB3610" w:rsidRDefault="008A3F28" w:rsidP="008A3F28">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 xml:space="preserve">Explanations and clarifications of the procurement documents are published via </w:t>
      </w:r>
      <w:proofErr w:type="spellStart"/>
      <w:r w:rsidRPr="00FB3610">
        <w:rPr>
          <w:rFonts w:cstheme="minorHAnsi"/>
          <w:lang w:val="en-AU"/>
        </w:rPr>
        <w:t>CVP</w:t>
      </w:r>
      <w:proofErr w:type="spellEnd"/>
      <w:r w:rsidRPr="00FB3610">
        <w:rPr>
          <w:rFonts w:cstheme="minorHAnsi"/>
          <w:lang w:val="en-AU"/>
        </w:rPr>
        <w:t xml:space="preserve"> IS and sent to the supplier who submitted the request as well as to all suppliers who have joined the procurement, without disclosing the identity of the requesting supplier. If clarifications or amendments are provided on the contracting authority’s initiative, they are published via </w:t>
      </w:r>
      <w:proofErr w:type="spellStart"/>
      <w:r w:rsidRPr="00FB3610">
        <w:rPr>
          <w:rFonts w:cstheme="minorHAnsi"/>
          <w:lang w:val="en-AU"/>
        </w:rPr>
        <w:t>CVP</w:t>
      </w:r>
      <w:proofErr w:type="spellEnd"/>
      <w:r w:rsidRPr="00FB3610">
        <w:rPr>
          <w:rFonts w:cstheme="minorHAnsi"/>
          <w:lang w:val="en-AU"/>
        </w:rPr>
        <w:t xml:space="preserve"> IS. Before submitting a tender, the supplier is advised to check whether the contracting authority has published any explanations or clarifications of the procurement documents, and, if such exist, to verify whether the previously submitted tender complies with the most recently published requirements and whether it needs to be updated.</w:t>
      </w:r>
    </w:p>
    <w:p w14:paraId="6F58BF0B" w14:textId="3457B4F4" w:rsidR="008C7B15" w:rsidRPr="00FB3610" w:rsidRDefault="008A3F28" w:rsidP="008A3F28">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 xml:space="preserve">If the contracting authority does not provide explanations or clarifications by the deadline specified in the Special Procurement Conditions (provided that the supplier submitted the request in time, or when the information is clarified on the contracting authority’s initiative), the deadline for submission of tenders shall be extended for a period not shorter than the delay in providing such explanations. If provided explanations or clarifications substantially change the requirements for the procurement object, the requirements for suppliers, or the requirements for preparing tenders, the deadline for </w:t>
      </w:r>
      <w:r w:rsidR="008354BC">
        <w:rPr>
          <w:rFonts w:cstheme="minorHAnsi"/>
          <w:lang w:val="en-AU"/>
        </w:rPr>
        <w:t xml:space="preserve">the </w:t>
      </w:r>
      <w:r w:rsidRPr="00FB3610">
        <w:rPr>
          <w:rFonts w:cstheme="minorHAnsi"/>
          <w:lang w:val="en-AU"/>
        </w:rPr>
        <w:t xml:space="preserve">submission of tenders shall be recalculated from the date of publication of the explanations or clarifications via </w:t>
      </w:r>
      <w:proofErr w:type="spellStart"/>
      <w:r w:rsidRPr="00FB3610">
        <w:rPr>
          <w:rFonts w:cstheme="minorHAnsi"/>
          <w:lang w:val="en-AU"/>
        </w:rPr>
        <w:t>CVP</w:t>
      </w:r>
      <w:proofErr w:type="spellEnd"/>
      <w:r w:rsidRPr="00FB3610">
        <w:rPr>
          <w:rFonts w:cstheme="minorHAnsi"/>
          <w:lang w:val="en-AU"/>
        </w:rPr>
        <w:t xml:space="preserve"> IS. In such cases, information about the changes made shall be sent to all suppliers who have joined the procurement and published alongside the procurement documents.</w:t>
      </w:r>
    </w:p>
    <w:p w14:paraId="35DA8042" w14:textId="52D700A2" w:rsidR="009B6595" w:rsidRPr="00FB3610" w:rsidRDefault="008A3F28" w:rsidP="008A3F28">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 xml:space="preserve">When the deadline for </w:t>
      </w:r>
      <w:r w:rsidR="008354BC">
        <w:rPr>
          <w:rFonts w:cstheme="minorHAnsi"/>
          <w:lang w:val="en-AU"/>
        </w:rPr>
        <w:t xml:space="preserve">the </w:t>
      </w:r>
      <w:r w:rsidRPr="00FB3610">
        <w:rPr>
          <w:rFonts w:cstheme="minorHAnsi"/>
          <w:lang w:val="en-AU"/>
        </w:rPr>
        <w:t>submission of tenders is extended, no separate notice of changes or additional information is issued.</w:t>
      </w:r>
    </w:p>
    <w:p w14:paraId="2891F97B" w14:textId="44CECC00" w:rsidR="00AD16FA" w:rsidRPr="00FB3610" w:rsidRDefault="008A3F28" w:rsidP="008A3F28">
      <w:pPr>
        <w:pStyle w:val="ListParagraph"/>
        <w:numPr>
          <w:ilvl w:val="1"/>
          <w:numId w:val="6"/>
        </w:numPr>
        <w:spacing w:after="0" w:line="240" w:lineRule="auto"/>
        <w:ind w:left="0" w:firstLine="697"/>
        <w:jc w:val="both"/>
        <w:rPr>
          <w:rFonts w:cstheme="minorHAnsi"/>
          <w:lang w:val="en-AU"/>
        </w:rPr>
      </w:pPr>
      <w:r w:rsidRPr="00FB3610">
        <w:rPr>
          <w:rFonts w:cstheme="minorHAnsi"/>
          <w:lang w:val="en-AU"/>
        </w:rPr>
        <w:t>When clarifying and/or amending the procurement documents on its own initiative, the contracting authority shall comply with the deadlines specified in the Special Procurement Conditions and with the procedures and requirements set out in these conditions.</w:t>
      </w:r>
    </w:p>
    <w:p w14:paraId="3DF4222B" w14:textId="6E219E5E" w:rsidR="00D4043A" w:rsidRPr="00FB3610" w:rsidRDefault="008A3F28" w:rsidP="008A3F28">
      <w:pPr>
        <w:pStyle w:val="Body2"/>
        <w:numPr>
          <w:ilvl w:val="1"/>
          <w:numId w:val="6"/>
        </w:numPr>
        <w:spacing w:after="0"/>
        <w:ind w:left="0" w:firstLine="697"/>
        <w:rPr>
          <w:rFonts w:asciiTheme="minorHAnsi" w:hAnsiTheme="minorHAnsi" w:cstheme="minorHAnsi"/>
          <w:lang w:val="en-AU"/>
        </w:rPr>
      </w:pPr>
      <w:r w:rsidRPr="00FB3610">
        <w:rPr>
          <w:rFonts w:asciiTheme="minorHAnsi" w:hAnsiTheme="minorHAnsi" w:cstheme="minorHAnsi"/>
          <w:lang w:val="en-AU"/>
        </w:rPr>
        <w:lastRenderedPageBreak/>
        <w:t>If meetings with suppliers are planned for the purpose of clarifying the procurement documents and/or inspecting the subject matter, information about such meetings and the procedure for conducting them shall be provided in the Special Procurement Conditions.</w:t>
      </w:r>
    </w:p>
    <w:p w14:paraId="76FE4E47" w14:textId="4929B795" w:rsidR="00ED6713" w:rsidRPr="00FB3610" w:rsidRDefault="008A3F28" w:rsidP="008A3F28">
      <w:pPr>
        <w:pStyle w:val="Heading1"/>
        <w:numPr>
          <w:ilvl w:val="0"/>
          <w:numId w:val="7"/>
        </w:numPr>
        <w:tabs>
          <w:tab w:val="left" w:pos="567"/>
          <w:tab w:val="left" w:pos="10490"/>
        </w:tabs>
        <w:spacing w:line="20" w:lineRule="atLeast"/>
        <w:ind w:left="0" w:firstLine="0"/>
        <w:contextualSpacing/>
        <w:rPr>
          <w:rFonts w:asciiTheme="minorHAnsi" w:hAnsiTheme="minorHAnsi" w:cstheme="minorHAnsi"/>
          <w:color w:val="auto"/>
          <w:lang w:val="en-AU"/>
        </w:rPr>
      </w:pPr>
      <w:bookmarkStart w:id="9" w:name="_Toc227917309"/>
      <w:r w:rsidRPr="00FB3610">
        <w:rPr>
          <w:rFonts w:asciiTheme="minorHAnsi" w:hAnsiTheme="minorHAnsi" w:cstheme="minorHAnsi"/>
          <w:color w:val="auto"/>
          <w:lang w:val="en-AU"/>
        </w:rPr>
        <w:t>Grounds for Exclusion of Suppliers, Qualification Requirements, and Required Quality and Environmental Management System Standards</w:t>
      </w:r>
      <w:bookmarkEnd w:id="9"/>
    </w:p>
    <w:p w14:paraId="6443D2FF" w14:textId="150DFCEC" w:rsidR="00C94B9F" w:rsidRPr="00FB3610" w:rsidRDefault="00C94B9F" w:rsidP="00994BD6">
      <w:pPr>
        <w:pStyle w:val="Heading1"/>
        <w:tabs>
          <w:tab w:val="left" w:pos="567"/>
        </w:tabs>
        <w:spacing w:line="20" w:lineRule="atLeast"/>
        <w:contextualSpacing/>
        <w:rPr>
          <w:rFonts w:ascii="Arial" w:hAnsi="Arial" w:cs="Arial"/>
          <w:b/>
          <w:bCs/>
          <w:color w:val="002060"/>
          <w:sz w:val="24"/>
          <w:szCs w:val="24"/>
          <w:lang w:val="en-AU"/>
        </w:rPr>
      </w:pPr>
    </w:p>
    <w:p w14:paraId="4E4E30F8" w14:textId="17CD70F3" w:rsidR="00093198" w:rsidRPr="00FB3610" w:rsidRDefault="00093198" w:rsidP="00093198">
      <w:pPr>
        <w:pStyle w:val="ListParagraph"/>
        <w:numPr>
          <w:ilvl w:val="1"/>
          <w:numId w:val="7"/>
        </w:numPr>
        <w:tabs>
          <w:tab w:val="left" w:pos="567"/>
        </w:tabs>
        <w:spacing w:after="0" w:line="240" w:lineRule="auto"/>
        <w:ind w:left="0" w:firstLine="697"/>
        <w:jc w:val="both"/>
        <w:rPr>
          <w:rFonts w:eastAsiaTheme="minorHAnsi" w:cstheme="minorHAnsi"/>
          <w:bCs/>
          <w:iCs/>
          <w:lang w:val="en-AU"/>
        </w:rPr>
      </w:pPr>
      <w:r w:rsidRPr="00FB3610">
        <w:rPr>
          <w:rFonts w:eastAsiaTheme="minorHAnsi" w:cstheme="minorHAnsi"/>
          <w:lang w:val="en-AU"/>
        </w:rPr>
        <w:t xml:space="preserve">Requirements regarding the supplier, economic operators whose capacities the supplier relies on, and, where applicable, </w:t>
      </w:r>
      <w:r w:rsidR="00175440">
        <w:rPr>
          <w:rFonts w:eastAsiaTheme="minorHAnsi" w:cstheme="minorHAnsi"/>
          <w:lang w:val="en-AU"/>
        </w:rPr>
        <w:t>subcontractor</w:t>
      </w:r>
      <w:r w:rsidR="008354BC">
        <w:rPr>
          <w:rFonts w:eastAsiaTheme="minorHAnsi" w:cstheme="minorHAnsi"/>
          <w:lang w:val="en-AU"/>
        </w:rPr>
        <w:t>s</w:t>
      </w:r>
      <w:r w:rsidRPr="00FB3610">
        <w:rPr>
          <w:rFonts w:eastAsiaTheme="minorHAnsi" w:cstheme="minorHAnsi"/>
          <w:lang w:val="en-AU"/>
        </w:rPr>
        <w:t>, concerning the absence of grounds for exclusion, as well as documents confirming such absence, shall be specified in the Special Procurement Conditions, if grounds for exclusion are applicable.</w:t>
      </w:r>
    </w:p>
    <w:p w14:paraId="6A8A2725" w14:textId="3B474A3C" w:rsidR="00093198" w:rsidRPr="00FB3610" w:rsidRDefault="00093198" w:rsidP="00093198">
      <w:pPr>
        <w:pStyle w:val="ListParagraph"/>
        <w:numPr>
          <w:ilvl w:val="1"/>
          <w:numId w:val="7"/>
        </w:numPr>
        <w:tabs>
          <w:tab w:val="left" w:pos="567"/>
        </w:tabs>
        <w:spacing w:after="0" w:line="240" w:lineRule="auto"/>
        <w:ind w:left="0" w:firstLine="697"/>
        <w:jc w:val="both"/>
        <w:rPr>
          <w:rFonts w:cstheme="minorHAnsi"/>
          <w:lang w:val="en-AU"/>
        </w:rPr>
      </w:pPr>
      <w:r w:rsidRPr="00FB3610">
        <w:rPr>
          <w:rFonts w:cstheme="minorHAnsi"/>
          <w:lang w:val="en-AU"/>
        </w:rPr>
        <w:t>The contracting authority shall exclude the supplier from the procurement procedure at any stage if it becomes apparent that, due to its actions or omissions before or during the procurement procedure, it meets at least one of the exclusion grounds specified in the Special Procurement Conditions, provided that such exclusion grounds are applicable.</w:t>
      </w:r>
    </w:p>
    <w:p w14:paraId="3A60465F" w14:textId="3642E922" w:rsidR="00093198" w:rsidRPr="00FB3610" w:rsidRDefault="00093198" w:rsidP="00093198">
      <w:pPr>
        <w:pStyle w:val="ListParagraph"/>
        <w:numPr>
          <w:ilvl w:val="1"/>
          <w:numId w:val="7"/>
        </w:numPr>
        <w:tabs>
          <w:tab w:val="left" w:pos="567"/>
        </w:tabs>
        <w:spacing w:after="0" w:line="240" w:lineRule="auto"/>
        <w:ind w:left="0" w:firstLine="697"/>
        <w:jc w:val="both"/>
        <w:rPr>
          <w:rFonts w:cstheme="minorHAnsi"/>
          <w:lang w:val="en-AU"/>
        </w:rPr>
      </w:pPr>
      <w:r w:rsidRPr="00FB3610">
        <w:rPr>
          <w:rFonts w:cstheme="minorHAnsi"/>
          <w:lang w:val="en-AU"/>
        </w:rPr>
        <w:t xml:space="preserve">The contracting authority shall also verify whether economic operators whose capacities the supplier intends to rely on are subject to any exclusion grounds specified in the Special Procurement Conditions, if such exclusion grounds are applicable. If at least one exclusion ground applies to such an economic operator, the contracting authority shall require the supplier, within a set deadline, to replace it with another economic operator for which no exclusion grounds apply. The provisions of this clause shall also apply to </w:t>
      </w:r>
      <w:r w:rsidR="00175440">
        <w:rPr>
          <w:rFonts w:cstheme="minorHAnsi"/>
          <w:lang w:val="en-AU"/>
        </w:rPr>
        <w:t>subcontractor</w:t>
      </w:r>
      <w:r w:rsidR="008354BC">
        <w:rPr>
          <w:rFonts w:cstheme="minorHAnsi"/>
          <w:lang w:val="en-AU"/>
        </w:rPr>
        <w:t>s</w:t>
      </w:r>
      <w:r w:rsidRPr="00FB3610">
        <w:rPr>
          <w:rFonts w:cstheme="minorHAnsi"/>
          <w:lang w:val="en-AU"/>
        </w:rPr>
        <w:t>, if the Special Procurement Conditions stipulate that exclusion grounds apply to them as well.</w:t>
      </w:r>
    </w:p>
    <w:p w14:paraId="536416AA" w14:textId="267188E0" w:rsidR="002D0F89" w:rsidRPr="00FB3610" w:rsidRDefault="00093198" w:rsidP="00093198">
      <w:pPr>
        <w:pStyle w:val="ListParagraph"/>
        <w:numPr>
          <w:ilvl w:val="1"/>
          <w:numId w:val="7"/>
        </w:numPr>
        <w:tabs>
          <w:tab w:val="left" w:pos="567"/>
        </w:tabs>
        <w:spacing w:after="0" w:line="240" w:lineRule="auto"/>
        <w:ind w:left="0" w:firstLine="697"/>
        <w:jc w:val="both"/>
        <w:rPr>
          <w:rFonts w:eastAsia="Arial" w:cstheme="minorHAnsi"/>
          <w:color w:val="7030A0"/>
          <w:lang w:val="en-AU"/>
        </w:rPr>
      </w:pPr>
      <w:r w:rsidRPr="00FB3610">
        <w:rPr>
          <w:rFonts w:eastAsia="Arial" w:cstheme="minorHAnsi"/>
          <w:lang w:val="en-AU"/>
        </w:rPr>
        <w:t xml:space="preserve">Notwithstanding the provisions of Clauses 6.2 and 6.3, the supplier shall not be excluded from the procurement in the cases set out in Article 46(3) and (10) of the </w:t>
      </w:r>
      <w:proofErr w:type="spellStart"/>
      <w:r w:rsidR="008354BC">
        <w:rPr>
          <w:rFonts w:eastAsia="Arial" w:cstheme="minorHAnsi"/>
          <w:lang w:val="en-AU"/>
        </w:rPr>
        <w:t>LPP</w:t>
      </w:r>
      <w:proofErr w:type="spellEnd"/>
      <w:r w:rsidRPr="00FB3610">
        <w:rPr>
          <w:rFonts w:eastAsia="Arial" w:cstheme="minorHAnsi"/>
          <w:lang w:val="en-AU"/>
        </w:rPr>
        <w:t xml:space="preserve"> (taking into account the provisions of Article 46(11) and (12) of the </w:t>
      </w:r>
      <w:proofErr w:type="spellStart"/>
      <w:r w:rsidR="008354BC">
        <w:rPr>
          <w:rFonts w:eastAsia="Arial" w:cstheme="minorHAnsi"/>
          <w:lang w:val="en-AU"/>
        </w:rPr>
        <w:t>LPP</w:t>
      </w:r>
      <w:proofErr w:type="spellEnd"/>
      <w:r w:rsidRPr="00FB3610">
        <w:rPr>
          <w:rFonts w:eastAsia="Arial" w:cstheme="minorHAnsi"/>
          <w:lang w:val="en-AU"/>
        </w:rPr>
        <w:t xml:space="preserve">), as well as where, in assessing the supplier’s reliability in accordance with Article 46(8) of the </w:t>
      </w:r>
      <w:proofErr w:type="spellStart"/>
      <w:r w:rsidR="008354BC">
        <w:rPr>
          <w:rFonts w:eastAsia="Arial" w:cstheme="minorHAnsi"/>
          <w:lang w:val="en-AU"/>
        </w:rPr>
        <w:t>LPP</w:t>
      </w:r>
      <w:proofErr w:type="spellEnd"/>
      <w:r w:rsidRPr="00FB3610">
        <w:rPr>
          <w:rFonts w:eastAsia="Arial" w:cstheme="minorHAnsi"/>
          <w:lang w:val="en-AU"/>
        </w:rPr>
        <w:t xml:space="preserve">, the contracting authority has decided that exclusion of the supplier from the procurement procedure would be disproportionate to the supplier’s assessed conduct, or where the contracting authority has decided that, in the presence of an exclusion ground under Article 46(4)(7)(c) of the </w:t>
      </w:r>
      <w:proofErr w:type="spellStart"/>
      <w:r w:rsidR="00880C4A">
        <w:rPr>
          <w:rFonts w:eastAsia="Arial" w:cstheme="minorHAnsi"/>
          <w:lang w:val="en-AU"/>
        </w:rPr>
        <w:t>LPP</w:t>
      </w:r>
      <w:proofErr w:type="spellEnd"/>
      <w:r w:rsidRPr="00FB3610">
        <w:rPr>
          <w:rFonts w:eastAsia="Arial" w:cstheme="minorHAnsi"/>
          <w:lang w:val="en-AU"/>
        </w:rPr>
        <w:t xml:space="preserve">, competition would be significantly restricted. When making decisions on the exclusion of a supplier from the procurement procedure on the grounds specified in Clause 6.3, account may be taken of information published in accordance with Articles 52 and 91 of the </w:t>
      </w:r>
      <w:proofErr w:type="spellStart"/>
      <w:r w:rsidR="00880C4A">
        <w:rPr>
          <w:rFonts w:eastAsia="Arial" w:cstheme="minorHAnsi"/>
          <w:lang w:val="en-AU"/>
        </w:rPr>
        <w:t>LPP</w:t>
      </w:r>
      <w:proofErr w:type="spellEnd"/>
      <w:r w:rsidRPr="00FB3610">
        <w:rPr>
          <w:rFonts w:eastAsia="Arial" w:cstheme="minorHAnsi"/>
          <w:lang w:val="en-AU"/>
        </w:rPr>
        <w:t>.</w:t>
      </w:r>
      <w:r w:rsidR="709059B8" w:rsidRPr="00FB3610">
        <w:rPr>
          <w:rFonts w:eastAsia="Arial" w:cstheme="minorHAnsi"/>
          <w:lang w:val="en-AU"/>
        </w:rPr>
        <w:t xml:space="preserve"> </w:t>
      </w:r>
    </w:p>
    <w:p w14:paraId="5BFC54F0" w14:textId="74E953FB" w:rsidR="00093198" w:rsidRPr="00FB3610" w:rsidRDefault="00093198" w:rsidP="00093198">
      <w:pPr>
        <w:pStyle w:val="ListParagraph"/>
        <w:numPr>
          <w:ilvl w:val="1"/>
          <w:numId w:val="7"/>
        </w:numPr>
        <w:tabs>
          <w:tab w:val="left" w:pos="567"/>
        </w:tabs>
        <w:spacing w:after="0" w:line="240" w:lineRule="auto"/>
        <w:ind w:left="0" w:firstLine="697"/>
        <w:jc w:val="both"/>
        <w:rPr>
          <w:rFonts w:eastAsiaTheme="minorHAnsi" w:cstheme="minorHAnsi"/>
          <w:bCs/>
          <w:iCs/>
          <w:lang w:val="en-AU"/>
        </w:rPr>
      </w:pPr>
      <w:r w:rsidRPr="00FB3610">
        <w:rPr>
          <w:rFonts w:eastAsiaTheme="minorHAnsi" w:cstheme="minorHAnsi"/>
          <w:bCs/>
          <w:iCs/>
          <w:lang w:val="en-AU"/>
        </w:rPr>
        <w:t>Qualification requirements for suppliers, if applicable, and/or requirements regarding compliance with quality management system and/or environmental management system standards, as well as documents confirming compliance with such requirements, are specified in the Special Procurement Conditions.</w:t>
      </w:r>
    </w:p>
    <w:p w14:paraId="1C6260C7" w14:textId="36816D0A" w:rsidR="00093198" w:rsidRPr="00FB3610" w:rsidRDefault="00093198" w:rsidP="00093198">
      <w:pPr>
        <w:pStyle w:val="ListParagraph"/>
        <w:numPr>
          <w:ilvl w:val="1"/>
          <w:numId w:val="7"/>
        </w:numPr>
        <w:tabs>
          <w:tab w:val="left" w:pos="567"/>
        </w:tabs>
        <w:spacing w:after="0" w:line="240" w:lineRule="auto"/>
        <w:ind w:left="0" w:firstLine="697"/>
        <w:jc w:val="both"/>
        <w:rPr>
          <w:rFonts w:eastAsiaTheme="minorHAnsi" w:cstheme="minorHAnsi"/>
          <w:lang w:val="en-AU"/>
        </w:rPr>
      </w:pPr>
      <w:r w:rsidRPr="00FB3610">
        <w:rPr>
          <w:rFonts w:eastAsiaTheme="minorHAnsi" w:cstheme="minorHAnsi"/>
          <w:lang w:val="en-AU"/>
        </w:rPr>
        <w:t>If the supplier’s qualification regarding the right to carry out relevant activity has not been checked or has been checked only in part, the supplier, when submitting its tender, undertakes to the contracting authority that the contract will be performed only by persons who have the right to carry out the relevant activity.</w:t>
      </w:r>
    </w:p>
    <w:p w14:paraId="72603145" w14:textId="1E40E789" w:rsidR="00672810" w:rsidRPr="00FB3610" w:rsidRDefault="00093198" w:rsidP="00093198">
      <w:pPr>
        <w:pStyle w:val="ListParagraph"/>
        <w:numPr>
          <w:ilvl w:val="1"/>
          <w:numId w:val="7"/>
        </w:numPr>
        <w:tabs>
          <w:tab w:val="left" w:pos="567"/>
        </w:tabs>
        <w:spacing w:after="0" w:line="240" w:lineRule="auto"/>
        <w:ind w:left="0" w:firstLine="697"/>
        <w:jc w:val="both"/>
        <w:rPr>
          <w:rFonts w:eastAsiaTheme="minorHAnsi" w:cstheme="minorHAnsi"/>
          <w:lang w:val="en-AU"/>
        </w:rPr>
      </w:pPr>
      <w:r w:rsidRPr="00FB3610">
        <w:rPr>
          <w:rFonts w:cstheme="minorHAnsi"/>
          <w:lang w:val="en-AU"/>
        </w:rPr>
        <w:t>If an economic operator whose capacities the supplier relies on does not meet applicable qualification requirements, where such requirements have been set, the contracting authority shall require the supplier to replace it within a specified period with another economic operator that meets the requirements</w:t>
      </w:r>
      <w:r w:rsidR="00880C4A">
        <w:rPr>
          <w:rFonts w:cstheme="minorHAnsi"/>
          <w:lang w:val="en-AU"/>
        </w:rPr>
        <w:t>.</w:t>
      </w:r>
    </w:p>
    <w:p w14:paraId="6E19B362" w14:textId="3AFF3083" w:rsidR="009C74E3" w:rsidRPr="00FB3610" w:rsidRDefault="00093198" w:rsidP="00093198">
      <w:pPr>
        <w:pStyle w:val="Heading1"/>
        <w:numPr>
          <w:ilvl w:val="0"/>
          <w:numId w:val="9"/>
        </w:numPr>
        <w:tabs>
          <w:tab w:val="left" w:pos="567"/>
        </w:tabs>
        <w:spacing w:line="20" w:lineRule="atLeast"/>
        <w:ind w:right="-294"/>
        <w:contextualSpacing/>
        <w:rPr>
          <w:rFonts w:asciiTheme="minorHAnsi" w:hAnsiTheme="minorHAnsi" w:cstheme="minorHAnsi"/>
          <w:color w:val="auto"/>
          <w:lang w:val="en-AU"/>
        </w:rPr>
      </w:pPr>
      <w:bookmarkStart w:id="10" w:name="_Toc227917310"/>
      <w:r w:rsidRPr="00FB3610">
        <w:rPr>
          <w:rFonts w:asciiTheme="minorHAnsi" w:hAnsiTheme="minorHAnsi" w:cstheme="minorHAnsi"/>
          <w:color w:val="auto"/>
          <w:lang w:val="en-AU"/>
        </w:rPr>
        <w:t xml:space="preserve">Procedure for Submission of the </w:t>
      </w:r>
      <w:proofErr w:type="spellStart"/>
      <w:r w:rsidRPr="00FB3610">
        <w:rPr>
          <w:rFonts w:asciiTheme="minorHAnsi" w:hAnsiTheme="minorHAnsi" w:cstheme="minorHAnsi"/>
          <w:color w:val="auto"/>
          <w:lang w:val="en-AU"/>
        </w:rPr>
        <w:t>ESPD</w:t>
      </w:r>
      <w:proofErr w:type="spellEnd"/>
      <w:r w:rsidRPr="00FB3610">
        <w:rPr>
          <w:rFonts w:asciiTheme="minorHAnsi" w:hAnsiTheme="minorHAnsi" w:cstheme="minorHAnsi"/>
          <w:color w:val="auto"/>
          <w:lang w:val="en-AU"/>
        </w:rPr>
        <w:t xml:space="preserve"> or a Free-Form Declaration and Means of Verification of Submitted Information</w:t>
      </w:r>
      <w:bookmarkEnd w:id="10"/>
    </w:p>
    <w:p w14:paraId="34F15AEB" w14:textId="7DF66B1E" w:rsidR="00BF5791" w:rsidRPr="00FB3610" w:rsidRDefault="004253D6" w:rsidP="00093198">
      <w:pPr>
        <w:pStyle w:val="ListParagraph"/>
        <w:spacing w:after="0" w:line="240" w:lineRule="auto"/>
        <w:ind w:left="0" w:firstLine="709"/>
        <w:jc w:val="both"/>
        <w:rPr>
          <w:lang w:val="en-AU"/>
        </w:rPr>
      </w:pPr>
      <w:r w:rsidRPr="00FB3610">
        <w:rPr>
          <w:lang w:val="en-AU"/>
        </w:rPr>
        <w:t>7.1.</w:t>
      </w:r>
      <w:r w:rsidRPr="00FB3610">
        <w:rPr>
          <w:lang w:val="en-AU"/>
        </w:rPr>
        <w:tab/>
      </w:r>
      <w:r w:rsidR="00093198" w:rsidRPr="00FB3610">
        <w:rPr>
          <w:lang w:val="en-AU"/>
        </w:rPr>
        <w:t>The Special Procurement Conditions specify whether the supplier, when submitting its tender, must provide:</w:t>
      </w:r>
    </w:p>
    <w:p w14:paraId="177AA347" w14:textId="72779FF2" w:rsidR="00093198" w:rsidRPr="00FB3610" w:rsidRDefault="01F72316" w:rsidP="00093198">
      <w:pPr>
        <w:pStyle w:val="ListParagraph"/>
        <w:spacing w:after="0" w:line="240" w:lineRule="auto"/>
        <w:ind w:left="0" w:firstLine="720"/>
        <w:jc w:val="both"/>
        <w:rPr>
          <w:lang w:val="en-AU"/>
        </w:rPr>
      </w:pPr>
      <w:r w:rsidRPr="00FB3610">
        <w:rPr>
          <w:lang w:val="en-AU"/>
        </w:rPr>
        <w:t>7.1.1.</w:t>
      </w:r>
      <w:r w:rsidR="004253D6" w:rsidRPr="00FB3610">
        <w:rPr>
          <w:lang w:val="en-AU"/>
        </w:rPr>
        <w:t xml:space="preserve"> </w:t>
      </w:r>
      <w:r w:rsidR="00093198" w:rsidRPr="00FB3610">
        <w:rPr>
          <w:lang w:val="en-AU"/>
        </w:rPr>
        <w:t xml:space="preserve">the </w:t>
      </w:r>
      <w:proofErr w:type="spellStart"/>
      <w:r w:rsidR="00093198" w:rsidRPr="00FB3610">
        <w:rPr>
          <w:lang w:val="en-AU"/>
        </w:rPr>
        <w:t>ESPD</w:t>
      </w:r>
      <w:proofErr w:type="spellEnd"/>
      <w:r w:rsidR="00093198" w:rsidRPr="00FB3610">
        <w:rPr>
          <w:lang w:val="en-AU"/>
        </w:rPr>
        <w:t xml:space="preserve"> – a current declaration replacing documents issued by competent authorities and provisionally confirming that the supplier and the economic operators whose capacities it relies on under Article 49 of the </w:t>
      </w:r>
      <w:proofErr w:type="spellStart"/>
      <w:r w:rsidR="00880C4A">
        <w:rPr>
          <w:lang w:val="en-AU"/>
        </w:rPr>
        <w:t>LPP</w:t>
      </w:r>
      <w:proofErr w:type="spellEnd"/>
      <w:r w:rsidR="00093198" w:rsidRPr="00FB3610">
        <w:rPr>
          <w:lang w:val="en-AU"/>
        </w:rPr>
        <w:t xml:space="preserve"> (and, in cases of application of Article 88(5) of the </w:t>
      </w:r>
      <w:proofErr w:type="spellStart"/>
      <w:r w:rsidR="00880C4A">
        <w:rPr>
          <w:lang w:val="en-AU"/>
        </w:rPr>
        <w:t>LPP</w:t>
      </w:r>
      <w:proofErr w:type="spellEnd"/>
      <w:r w:rsidR="00093198" w:rsidRPr="00FB3610">
        <w:rPr>
          <w:lang w:val="en-AU"/>
        </w:rPr>
        <w:t xml:space="preserve">, </w:t>
      </w:r>
      <w:r w:rsidR="00175440">
        <w:rPr>
          <w:lang w:val="en-AU"/>
        </w:rPr>
        <w:t>subcontractor</w:t>
      </w:r>
      <w:r w:rsidR="00880C4A">
        <w:rPr>
          <w:lang w:val="en-AU"/>
        </w:rPr>
        <w:t>s</w:t>
      </w:r>
      <w:r w:rsidR="00093198" w:rsidRPr="00FB3610">
        <w:rPr>
          <w:lang w:val="en-AU"/>
        </w:rPr>
        <w:t xml:space="preserve"> as well) comply with the requirements set out in the Special Procurement Conditions under Articles 46, 47, and 48 of the </w:t>
      </w:r>
      <w:proofErr w:type="spellStart"/>
      <w:r w:rsidR="00880C4A">
        <w:rPr>
          <w:lang w:val="en-AU"/>
        </w:rPr>
        <w:t>LPP</w:t>
      </w:r>
      <w:proofErr w:type="spellEnd"/>
      <w:r w:rsidR="00093198" w:rsidRPr="00FB3610">
        <w:rPr>
          <w:lang w:val="en-AU"/>
        </w:rPr>
        <w:t xml:space="preserve"> regarding the absence of grounds for exclusion, qualification requirements, and requirements concerning compliance with quality management system and/or environmental management system standards (hereinafter collectively referred to as the requirements);</w:t>
      </w:r>
    </w:p>
    <w:p w14:paraId="1CB40131" w14:textId="61971042" w:rsidR="00BF5791" w:rsidRPr="00FB3610" w:rsidRDefault="00093198" w:rsidP="004507A5">
      <w:pPr>
        <w:pStyle w:val="ListParagraph"/>
        <w:spacing w:after="0" w:line="240" w:lineRule="auto"/>
        <w:ind w:left="0" w:firstLine="720"/>
        <w:jc w:val="both"/>
        <w:rPr>
          <w:lang w:val="en-AU"/>
        </w:rPr>
      </w:pPr>
      <w:r w:rsidRPr="00FB3610">
        <w:rPr>
          <w:lang w:val="en-AU"/>
        </w:rPr>
        <w:t>or</w:t>
      </w:r>
    </w:p>
    <w:p w14:paraId="5B846A51" w14:textId="337A7E14" w:rsidR="00BF5791" w:rsidRPr="00FB3610" w:rsidRDefault="2EEDAB23" w:rsidP="00093198">
      <w:pPr>
        <w:pStyle w:val="ListParagraph"/>
        <w:spacing w:after="0" w:line="240" w:lineRule="auto"/>
        <w:ind w:left="0" w:firstLine="709"/>
        <w:jc w:val="both"/>
        <w:rPr>
          <w:lang w:val="en-AU"/>
        </w:rPr>
      </w:pPr>
      <w:r w:rsidRPr="00FB3610">
        <w:rPr>
          <w:lang w:val="en-AU"/>
        </w:rPr>
        <w:t xml:space="preserve">7.1.2. </w:t>
      </w:r>
      <w:r w:rsidR="00093198" w:rsidRPr="00FB3610">
        <w:rPr>
          <w:lang w:val="en-AU"/>
        </w:rPr>
        <w:t>a free-form declaration confirming compliance with applicable requirements;</w:t>
      </w:r>
    </w:p>
    <w:p w14:paraId="00F7A7BF" w14:textId="29F47CDD" w:rsidR="00BF5791" w:rsidRPr="00FB3610" w:rsidRDefault="00093198" w:rsidP="79BE1902">
      <w:pPr>
        <w:pStyle w:val="ListParagraph"/>
        <w:spacing w:after="0" w:line="240" w:lineRule="auto"/>
        <w:ind w:left="0" w:firstLine="709"/>
        <w:jc w:val="both"/>
        <w:rPr>
          <w:lang w:val="en-AU"/>
        </w:rPr>
      </w:pPr>
      <w:r w:rsidRPr="00FB3610">
        <w:rPr>
          <w:lang w:val="en-AU"/>
        </w:rPr>
        <w:lastRenderedPageBreak/>
        <w:t>or</w:t>
      </w:r>
    </w:p>
    <w:p w14:paraId="1BF923A5" w14:textId="2B8B6285" w:rsidR="00BF5791" w:rsidRPr="00FB3610" w:rsidRDefault="45DB3815" w:rsidP="00093198">
      <w:pPr>
        <w:pStyle w:val="ListParagraph"/>
        <w:spacing w:after="0" w:line="240" w:lineRule="auto"/>
        <w:ind w:left="0" w:firstLine="709"/>
        <w:jc w:val="both"/>
        <w:rPr>
          <w:lang w:val="en-AU"/>
        </w:rPr>
      </w:pPr>
      <w:r w:rsidRPr="00FB3610">
        <w:rPr>
          <w:lang w:val="en-AU"/>
        </w:rPr>
        <w:t xml:space="preserve">7.1.3. </w:t>
      </w:r>
      <w:r w:rsidR="00093198" w:rsidRPr="00FB3610">
        <w:rPr>
          <w:lang w:val="en-AU"/>
        </w:rPr>
        <w:t xml:space="preserve">shall not submit either the </w:t>
      </w:r>
      <w:proofErr w:type="spellStart"/>
      <w:r w:rsidR="00093198" w:rsidRPr="00FB3610">
        <w:rPr>
          <w:lang w:val="en-AU"/>
        </w:rPr>
        <w:t>ESPD</w:t>
      </w:r>
      <w:proofErr w:type="spellEnd"/>
      <w:r w:rsidR="00093198" w:rsidRPr="00FB3610">
        <w:rPr>
          <w:lang w:val="en-AU"/>
        </w:rPr>
        <w:t xml:space="preserve"> or a free-form declaration.</w:t>
      </w:r>
    </w:p>
    <w:p w14:paraId="1C434E79" w14:textId="612D8AD2" w:rsidR="004253D6" w:rsidRPr="00FB3610" w:rsidRDefault="00093198" w:rsidP="00093198">
      <w:pPr>
        <w:pStyle w:val="ListParagraph"/>
        <w:spacing w:after="0" w:line="240" w:lineRule="auto"/>
        <w:ind w:left="0" w:firstLine="567"/>
        <w:jc w:val="both"/>
        <w:rPr>
          <w:rFonts w:eastAsiaTheme="minorHAnsi" w:cstheme="minorHAnsi"/>
          <w:bCs/>
          <w:iCs/>
          <w:lang w:val="en-AU"/>
        </w:rPr>
      </w:pPr>
      <w:r w:rsidRPr="00FB3610">
        <w:rPr>
          <w:rFonts w:cstheme="minorHAnsi"/>
          <w:lang w:val="en-AU"/>
        </w:rPr>
        <w:t xml:space="preserve">Certificates confirming the absence of grounds for exclusion of the supplier as specified in Article 46 of the </w:t>
      </w:r>
      <w:proofErr w:type="spellStart"/>
      <w:r w:rsidR="00880C4A">
        <w:rPr>
          <w:rFonts w:cstheme="minorHAnsi"/>
          <w:lang w:val="en-AU"/>
        </w:rPr>
        <w:t>LPP</w:t>
      </w:r>
      <w:proofErr w:type="spellEnd"/>
      <w:r w:rsidRPr="00FB3610">
        <w:rPr>
          <w:rFonts w:cstheme="minorHAnsi"/>
          <w:lang w:val="en-AU"/>
        </w:rPr>
        <w:t xml:space="preserve"> shall not be required, except in cases where there are justified doubts regarding the reliability of the supplier.</w:t>
      </w:r>
    </w:p>
    <w:p w14:paraId="3DBE8402" w14:textId="1AFA7C20" w:rsidR="00FD559F" w:rsidRPr="00FB3610" w:rsidRDefault="00FD559F" w:rsidP="00FD559F">
      <w:pPr>
        <w:pStyle w:val="ListParagraph"/>
        <w:numPr>
          <w:ilvl w:val="1"/>
          <w:numId w:val="9"/>
        </w:numPr>
        <w:spacing w:after="0" w:line="240" w:lineRule="auto"/>
        <w:ind w:left="0" w:firstLine="697"/>
        <w:jc w:val="both"/>
        <w:rPr>
          <w:rFonts w:eastAsiaTheme="minorHAnsi" w:cstheme="minorHAnsi"/>
          <w:bCs/>
          <w:i/>
          <w:iCs/>
          <w:lang w:val="en-AU"/>
        </w:rPr>
      </w:pPr>
      <w:r w:rsidRPr="00FB3610">
        <w:rPr>
          <w:rFonts w:eastAsiaTheme="minorHAnsi" w:cstheme="minorHAnsi"/>
          <w:bCs/>
          <w:lang w:val="en-AU"/>
        </w:rPr>
        <w:t>If the Special Procurement Conditions require</w:t>
      </w:r>
      <w:r w:rsidR="00880C4A">
        <w:rPr>
          <w:rFonts w:eastAsiaTheme="minorHAnsi" w:cstheme="minorHAnsi"/>
          <w:bCs/>
          <w:lang w:val="en-AU"/>
        </w:rPr>
        <w:t xml:space="preserve"> the</w:t>
      </w:r>
      <w:r w:rsidRPr="00FB3610">
        <w:rPr>
          <w:rFonts w:eastAsiaTheme="minorHAnsi" w:cstheme="minorHAnsi"/>
          <w:bCs/>
          <w:lang w:val="en-AU"/>
        </w:rPr>
        <w:t xml:space="preserve"> submission of the </w:t>
      </w:r>
      <w:proofErr w:type="spellStart"/>
      <w:r w:rsidRPr="00FB3610">
        <w:rPr>
          <w:rFonts w:eastAsiaTheme="minorHAnsi" w:cstheme="minorHAnsi"/>
          <w:bCs/>
          <w:lang w:val="en-AU"/>
        </w:rPr>
        <w:t>ESPD</w:t>
      </w:r>
      <w:proofErr w:type="spellEnd"/>
      <w:r w:rsidRPr="00FB3610">
        <w:rPr>
          <w:rFonts w:eastAsiaTheme="minorHAnsi" w:cstheme="minorHAnsi"/>
          <w:bCs/>
          <w:lang w:val="en-AU"/>
        </w:rPr>
        <w:t>, the provisions set out in Clauses 7.2–7.5 of this section shall apply.</w:t>
      </w:r>
      <w:r w:rsidRPr="00FB3610">
        <w:rPr>
          <w:rFonts w:eastAsiaTheme="minorHAnsi" w:cstheme="minorHAnsi"/>
          <w:bCs/>
          <w:i/>
          <w:iCs/>
          <w:lang w:val="en-AU"/>
        </w:rPr>
        <w:t xml:space="preserve"> A separate </w:t>
      </w:r>
      <w:proofErr w:type="spellStart"/>
      <w:r w:rsidRPr="00FB3610">
        <w:rPr>
          <w:rFonts w:eastAsiaTheme="minorHAnsi" w:cstheme="minorHAnsi"/>
          <w:bCs/>
          <w:i/>
          <w:iCs/>
          <w:lang w:val="en-AU"/>
        </w:rPr>
        <w:t>ESPD</w:t>
      </w:r>
      <w:proofErr w:type="spellEnd"/>
      <w:r w:rsidRPr="00FB3610">
        <w:rPr>
          <w:rFonts w:eastAsiaTheme="minorHAnsi" w:cstheme="minorHAnsi"/>
          <w:bCs/>
          <w:i/>
          <w:iCs/>
          <w:lang w:val="en-AU"/>
        </w:rPr>
        <w:t xml:space="preserve"> shall be completed by:</w:t>
      </w:r>
    </w:p>
    <w:p w14:paraId="3078430C" w14:textId="676D32A4" w:rsidR="00D20B5F" w:rsidRPr="00FB3610" w:rsidRDefault="00D20B5F" w:rsidP="00ED4A1C">
      <w:pPr>
        <w:pStyle w:val="ListParagraph"/>
        <w:numPr>
          <w:ilvl w:val="2"/>
          <w:numId w:val="9"/>
        </w:numPr>
        <w:spacing w:after="0" w:line="240" w:lineRule="auto"/>
        <w:ind w:left="0" w:firstLine="697"/>
        <w:jc w:val="both"/>
        <w:rPr>
          <w:rFonts w:eastAsiaTheme="minorHAnsi" w:cstheme="minorHAnsi"/>
          <w:bCs/>
          <w:i/>
          <w:iCs/>
          <w:lang w:val="en-AU"/>
        </w:rPr>
      </w:pPr>
      <w:r w:rsidRPr="00FB3610">
        <w:rPr>
          <w:rFonts w:eastAsiaTheme="minorHAnsi" w:cstheme="minorHAnsi"/>
          <w:bCs/>
          <w:i/>
          <w:iCs/>
          <w:lang w:val="en-AU"/>
        </w:rPr>
        <w:t>t</w:t>
      </w:r>
      <w:r w:rsidR="00FD559F" w:rsidRPr="00FB3610">
        <w:rPr>
          <w:rFonts w:eastAsiaTheme="minorHAnsi" w:cstheme="minorHAnsi"/>
          <w:bCs/>
          <w:i/>
          <w:iCs/>
          <w:lang w:val="en-AU"/>
        </w:rPr>
        <w:t>he Supplier</w:t>
      </w:r>
      <w:r w:rsidRPr="00FB3610">
        <w:rPr>
          <w:rFonts w:eastAsiaTheme="minorHAnsi" w:cstheme="minorHAnsi"/>
          <w:bCs/>
          <w:i/>
          <w:iCs/>
          <w:lang w:val="en-AU"/>
        </w:rPr>
        <w:t>;</w:t>
      </w:r>
    </w:p>
    <w:p w14:paraId="10B0E646" w14:textId="36E996DA" w:rsidR="00D20B5F" w:rsidRPr="00FB3610" w:rsidRDefault="00FD559F" w:rsidP="00FD559F">
      <w:pPr>
        <w:pStyle w:val="ListParagraph"/>
        <w:numPr>
          <w:ilvl w:val="2"/>
          <w:numId w:val="9"/>
        </w:numPr>
        <w:spacing w:after="0" w:line="240" w:lineRule="auto"/>
        <w:ind w:left="0" w:firstLine="697"/>
        <w:jc w:val="both"/>
        <w:rPr>
          <w:rFonts w:eastAsiaTheme="minorHAnsi" w:cstheme="minorHAnsi"/>
          <w:bCs/>
          <w:i/>
          <w:iCs/>
          <w:lang w:val="en-AU"/>
        </w:rPr>
      </w:pPr>
      <w:r w:rsidRPr="00FB3610">
        <w:rPr>
          <w:rFonts w:eastAsiaTheme="minorHAnsi" w:cstheme="minorHAnsi"/>
          <w:bCs/>
          <w:i/>
          <w:iCs/>
          <w:lang w:val="en-AU"/>
        </w:rPr>
        <w:t>each member of a group of suppliers (if the tender is submitted by a group of suppliers);</w:t>
      </w:r>
    </w:p>
    <w:p w14:paraId="31BBE50A" w14:textId="12A1DDEF" w:rsidR="00D20B5F" w:rsidRPr="00FB3610" w:rsidRDefault="00FD559F" w:rsidP="00FD559F">
      <w:pPr>
        <w:pStyle w:val="ListParagraph"/>
        <w:numPr>
          <w:ilvl w:val="2"/>
          <w:numId w:val="9"/>
        </w:numPr>
        <w:spacing w:after="0" w:line="240" w:lineRule="auto"/>
        <w:ind w:left="0" w:firstLine="697"/>
        <w:jc w:val="both"/>
        <w:rPr>
          <w:rFonts w:eastAsiaTheme="minorHAnsi" w:cstheme="minorHAnsi"/>
          <w:bCs/>
          <w:i/>
          <w:iCs/>
          <w:lang w:val="en-AU"/>
        </w:rPr>
      </w:pPr>
      <w:r w:rsidRPr="00FB3610">
        <w:rPr>
          <w:rFonts w:eastAsiaTheme="minorHAnsi" w:cstheme="minorHAnsi"/>
          <w:bCs/>
          <w:i/>
          <w:iCs/>
          <w:lang w:val="en-AU"/>
        </w:rPr>
        <w:t xml:space="preserve">each economic operator whose capacities the supplier relies on pursuant to Article 49 of the </w:t>
      </w:r>
      <w:proofErr w:type="spellStart"/>
      <w:r w:rsidR="00880C4A">
        <w:rPr>
          <w:rFonts w:eastAsiaTheme="minorHAnsi" w:cstheme="minorHAnsi"/>
          <w:bCs/>
          <w:i/>
          <w:iCs/>
          <w:lang w:val="en-AU"/>
        </w:rPr>
        <w:t>LPP</w:t>
      </w:r>
      <w:proofErr w:type="spellEnd"/>
      <w:r w:rsidRPr="00FB3610">
        <w:rPr>
          <w:rFonts w:eastAsiaTheme="minorHAnsi" w:cstheme="minorHAnsi"/>
          <w:bCs/>
          <w:i/>
          <w:iCs/>
          <w:lang w:val="en-AU"/>
        </w:rPr>
        <w:t>;</w:t>
      </w:r>
    </w:p>
    <w:p w14:paraId="410AA792" w14:textId="18EE6EA8" w:rsidR="00FD559F" w:rsidRPr="00FB3610" w:rsidRDefault="00FD559F" w:rsidP="00FD559F">
      <w:pPr>
        <w:pStyle w:val="ListParagraph"/>
        <w:numPr>
          <w:ilvl w:val="2"/>
          <w:numId w:val="9"/>
        </w:numPr>
        <w:spacing w:after="0" w:line="240" w:lineRule="auto"/>
        <w:ind w:left="0" w:firstLine="697"/>
        <w:jc w:val="both"/>
        <w:rPr>
          <w:rFonts w:cstheme="minorHAnsi"/>
          <w:b/>
          <w:bCs/>
          <w:i/>
          <w:iCs/>
          <w:lang w:val="en-AU"/>
        </w:rPr>
      </w:pPr>
      <w:bookmarkStart w:id="11" w:name="_Ref39744312"/>
      <w:r w:rsidRPr="00FB3610">
        <w:rPr>
          <w:rFonts w:cstheme="minorHAnsi"/>
          <w:i/>
          <w:iCs/>
          <w:lang w:val="en-AU"/>
        </w:rPr>
        <w:t xml:space="preserve">natural persons whom the supplier intends to employ in the event of being awarded the contract and whose capacities the supplier relies on pursuant to Article 49 of the </w:t>
      </w:r>
      <w:proofErr w:type="spellStart"/>
      <w:r w:rsidR="00E574A1">
        <w:rPr>
          <w:rFonts w:cstheme="minorHAnsi"/>
          <w:i/>
          <w:iCs/>
          <w:lang w:val="en-AU"/>
        </w:rPr>
        <w:t>LPP</w:t>
      </w:r>
      <w:proofErr w:type="spellEnd"/>
      <w:r w:rsidRPr="00FB3610">
        <w:rPr>
          <w:rFonts w:cstheme="minorHAnsi"/>
          <w:i/>
          <w:iCs/>
          <w:lang w:val="en-AU"/>
        </w:rPr>
        <w:t xml:space="preserve"> (quasi-</w:t>
      </w:r>
      <w:r w:rsidR="00175440">
        <w:rPr>
          <w:rFonts w:cstheme="minorHAnsi"/>
          <w:i/>
          <w:iCs/>
          <w:lang w:val="en-AU"/>
        </w:rPr>
        <w:t>subcontractor</w:t>
      </w:r>
      <w:r w:rsidR="00E574A1">
        <w:rPr>
          <w:rFonts w:cstheme="minorHAnsi"/>
          <w:i/>
          <w:iCs/>
          <w:lang w:val="en-AU"/>
        </w:rPr>
        <w:t>s</w:t>
      </w:r>
      <w:r w:rsidRPr="00FB3610">
        <w:rPr>
          <w:rFonts w:cstheme="minorHAnsi"/>
          <w:i/>
          <w:iCs/>
          <w:lang w:val="en-AU"/>
        </w:rPr>
        <w:t xml:space="preserve">), </w:t>
      </w:r>
      <w:r w:rsidRPr="00FB3610">
        <w:rPr>
          <w:rFonts w:cstheme="minorHAnsi"/>
          <w:b/>
          <w:bCs/>
          <w:i/>
          <w:iCs/>
          <w:lang w:val="en-AU"/>
        </w:rPr>
        <w:t>(where the contracting authority sets requirements regarding the exclusion grounds applicable to natural persons whose qualifications are relied upon by the supplier and whom the supplier intends to employ upon award of the contract)</w:t>
      </w:r>
      <w:r w:rsidRPr="00FB3610">
        <w:rPr>
          <w:rFonts w:cstheme="minorHAnsi"/>
          <w:i/>
          <w:iCs/>
          <w:lang w:val="en-AU"/>
        </w:rPr>
        <w:t>.</w:t>
      </w:r>
    </w:p>
    <w:p w14:paraId="5D3303C6" w14:textId="69C3A7EF" w:rsidR="00FD559F" w:rsidRPr="00FB3610" w:rsidRDefault="00175440" w:rsidP="00FD559F">
      <w:pPr>
        <w:pStyle w:val="ListParagraph"/>
        <w:numPr>
          <w:ilvl w:val="2"/>
          <w:numId w:val="9"/>
        </w:numPr>
        <w:spacing w:after="0" w:line="240" w:lineRule="auto"/>
        <w:ind w:left="0" w:firstLine="697"/>
        <w:jc w:val="both"/>
        <w:rPr>
          <w:rFonts w:cstheme="minorHAnsi"/>
          <w:b/>
          <w:bCs/>
          <w:i/>
          <w:iCs/>
          <w:lang w:val="en-AU"/>
        </w:rPr>
      </w:pPr>
      <w:bookmarkStart w:id="12" w:name="_Ref39744259"/>
      <w:bookmarkEnd w:id="11"/>
      <w:r>
        <w:rPr>
          <w:rFonts w:cstheme="minorHAnsi"/>
          <w:i/>
          <w:iCs/>
          <w:lang w:val="en-AU"/>
        </w:rPr>
        <w:t>subcontractor</w:t>
      </w:r>
      <w:r w:rsidR="00FD559F" w:rsidRPr="00FB3610">
        <w:rPr>
          <w:rFonts w:cstheme="minorHAnsi"/>
          <w:i/>
          <w:iCs/>
          <w:lang w:val="en-AU"/>
        </w:rPr>
        <w:t>s known at the time of</w:t>
      </w:r>
      <w:r w:rsidR="00E574A1">
        <w:rPr>
          <w:rFonts w:cstheme="minorHAnsi"/>
          <w:i/>
          <w:iCs/>
          <w:lang w:val="en-AU"/>
        </w:rPr>
        <w:t xml:space="preserve"> the</w:t>
      </w:r>
      <w:r w:rsidR="00FD559F" w:rsidRPr="00FB3610">
        <w:rPr>
          <w:rFonts w:cstheme="minorHAnsi"/>
          <w:i/>
          <w:iCs/>
          <w:lang w:val="en-AU"/>
        </w:rPr>
        <w:t xml:space="preserve"> submission of the tender (</w:t>
      </w:r>
      <w:r w:rsidR="00FD559F" w:rsidRPr="00FB3610">
        <w:rPr>
          <w:rFonts w:cstheme="minorHAnsi"/>
          <w:b/>
          <w:bCs/>
          <w:i/>
          <w:iCs/>
          <w:lang w:val="en-AU"/>
        </w:rPr>
        <w:t xml:space="preserve">where the contracting authority sets requirements regarding the exclusion grounds applicable to </w:t>
      </w:r>
      <w:r>
        <w:rPr>
          <w:rFonts w:cstheme="minorHAnsi"/>
          <w:b/>
          <w:bCs/>
          <w:i/>
          <w:iCs/>
          <w:lang w:val="en-AU"/>
        </w:rPr>
        <w:t>subcontractor</w:t>
      </w:r>
      <w:r w:rsidR="00E574A1">
        <w:rPr>
          <w:rFonts w:cstheme="minorHAnsi"/>
          <w:b/>
          <w:bCs/>
          <w:i/>
          <w:iCs/>
          <w:lang w:val="en-AU"/>
        </w:rPr>
        <w:t>s</w:t>
      </w:r>
      <w:r w:rsidR="00FD559F" w:rsidRPr="00FB3610">
        <w:rPr>
          <w:rFonts w:cstheme="minorHAnsi"/>
          <w:b/>
          <w:bCs/>
          <w:i/>
          <w:iCs/>
          <w:lang w:val="en-AU"/>
        </w:rPr>
        <w:t>)</w:t>
      </w:r>
      <w:r w:rsidR="00FD559F" w:rsidRPr="00FB3610">
        <w:rPr>
          <w:rFonts w:cstheme="minorHAnsi"/>
          <w:i/>
          <w:iCs/>
          <w:lang w:val="en-AU"/>
        </w:rPr>
        <w:t>.</w:t>
      </w:r>
    </w:p>
    <w:bookmarkEnd w:id="12"/>
    <w:p w14:paraId="1E4312E3" w14:textId="0F49D9C3" w:rsidR="00FD559F" w:rsidRPr="00FB3610" w:rsidRDefault="00FD559F" w:rsidP="00FD559F">
      <w:pPr>
        <w:pStyle w:val="ListParagraph"/>
        <w:numPr>
          <w:ilvl w:val="1"/>
          <w:numId w:val="9"/>
        </w:numPr>
        <w:spacing w:after="0" w:line="240" w:lineRule="auto"/>
        <w:ind w:left="0" w:firstLine="697"/>
        <w:jc w:val="both"/>
        <w:rPr>
          <w:rFonts w:eastAsiaTheme="minorHAnsi" w:cstheme="minorHAnsi"/>
          <w:i/>
          <w:lang w:val="en-AU"/>
        </w:rPr>
      </w:pPr>
      <w:r w:rsidRPr="00FB3610">
        <w:rPr>
          <w:rFonts w:eastAsiaTheme="minorHAnsi" w:cstheme="minorHAnsi"/>
          <w:i/>
          <w:lang w:val="en-AU"/>
        </w:rPr>
        <w:t xml:space="preserve">The </w:t>
      </w:r>
      <w:proofErr w:type="spellStart"/>
      <w:r w:rsidRPr="00FB3610">
        <w:rPr>
          <w:rFonts w:eastAsiaTheme="minorHAnsi" w:cstheme="minorHAnsi"/>
          <w:i/>
          <w:lang w:val="en-AU"/>
        </w:rPr>
        <w:t>ESPD</w:t>
      </w:r>
      <w:proofErr w:type="spellEnd"/>
      <w:r w:rsidRPr="00FB3610">
        <w:rPr>
          <w:rFonts w:eastAsiaTheme="minorHAnsi" w:cstheme="minorHAnsi"/>
          <w:i/>
          <w:lang w:val="en-AU"/>
        </w:rPr>
        <w:t xml:space="preserve"> shall be completed after uploading it on the website </w:t>
      </w:r>
      <w:hyperlink r:id="rId16" w:tgtFrame="_new" w:history="1">
        <w:r w:rsidRPr="00FB3610">
          <w:rPr>
            <w:rStyle w:val="Hyperlink"/>
            <w:rFonts w:eastAsiaTheme="minorHAnsi" w:cstheme="minorHAnsi"/>
            <w:i/>
            <w:lang w:val="en-AU"/>
          </w:rPr>
          <w:t>http://ebvpd.eviesiejipirkimai.lt/espd-web/</w:t>
        </w:r>
      </w:hyperlink>
      <w:r w:rsidRPr="00FB3610">
        <w:rPr>
          <w:rFonts w:eastAsiaTheme="minorHAnsi" w:cstheme="minorHAnsi"/>
          <w:i/>
          <w:lang w:val="en-AU"/>
        </w:rPr>
        <w:t xml:space="preserve">. When submitting a tender via </w:t>
      </w:r>
      <w:proofErr w:type="spellStart"/>
      <w:r w:rsidRPr="00FB3610">
        <w:rPr>
          <w:rFonts w:eastAsiaTheme="minorHAnsi" w:cstheme="minorHAnsi"/>
          <w:i/>
          <w:lang w:val="en-AU"/>
        </w:rPr>
        <w:t>CVP</w:t>
      </w:r>
      <w:proofErr w:type="spellEnd"/>
      <w:r w:rsidRPr="00FB3610">
        <w:rPr>
          <w:rFonts w:eastAsiaTheme="minorHAnsi" w:cstheme="minorHAnsi"/>
          <w:i/>
          <w:lang w:val="en-AU"/>
        </w:rPr>
        <w:t xml:space="preserve"> IS, the supplier must attach the completed and signed </w:t>
      </w:r>
      <w:proofErr w:type="spellStart"/>
      <w:r w:rsidRPr="00FB3610">
        <w:rPr>
          <w:rFonts w:eastAsiaTheme="minorHAnsi" w:cstheme="minorHAnsi"/>
          <w:i/>
          <w:lang w:val="en-AU"/>
        </w:rPr>
        <w:t>ESPD</w:t>
      </w:r>
      <w:proofErr w:type="spellEnd"/>
      <w:r w:rsidRPr="00FB3610">
        <w:rPr>
          <w:rFonts w:eastAsiaTheme="minorHAnsi" w:cstheme="minorHAnsi"/>
          <w:i/>
          <w:lang w:val="en-AU"/>
        </w:rPr>
        <w:t xml:space="preserve"> (except where the entire tender is signed with an electronic signature by the person authorised to sign the </w:t>
      </w:r>
      <w:proofErr w:type="spellStart"/>
      <w:r w:rsidRPr="00FB3610">
        <w:rPr>
          <w:rFonts w:eastAsiaTheme="minorHAnsi" w:cstheme="minorHAnsi"/>
          <w:i/>
          <w:lang w:val="en-AU"/>
        </w:rPr>
        <w:t>ESPD</w:t>
      </w:r>
      <w:proofErr w:type="spellEnd"/>
      <w:r w:rsidRPr="00FB3610">
        <w:rPr>
          <w:rFonts w:eastAsiaTheme="minorHAnsi" w:cstheme="minorHAnsi"/>
          <w:i/>
          <w:lang w:val="en-AU"/>
        </w:rPr>
        <w:t>) together with other tender documents (in the “Attach documents” section of the submission).</w:t>
      </w:r>
    </w:p>
    <w:p w14:paraId="2EC6E136" w14:textId="271A75F4" w:rsidR="00FD559F" w:rsidRPr="00FB3610" w:rsidRDefault="00FD559F" w:rsidP="00FD559F">
      <w:pPr>
        <w:pStyle w:val="ListParagraph"/>
        <w:numPr>
          <w:ilvl w:val="1"/>
          <w:numId w:val="9"/>
        </w:numPr>
        <w:spacing w:after="0" w:line="240" w:lineRule="auto"/>
        <w:ind w:left="0" w:firstLine="697"/>
        <w:jc w:val="both"/>
        <w:rPr>
          <w:rFonts w:cstheme="minorHAnsi"/>
          <w:i/>
          <w:iCs/>
          <w:lang w:val="en-AU"/>
        </w:rPr>
      </w:pPr>
      <w:r w:rsidRPr="00FB3610">
        <w:rPr>
          <w:rFonts w:cstheme="minorHAnsi"/>
          <w:i/>
          <w:iCs/>
          <w:lang w:val="en-AU"/>
        </w:rPr>
        <w:t xml:space="preserve">The contracting authority, having assessed the information provided in the </w:t>
      </w:r>
      <w:proofErr w:type="spellStart"/>
      <w:r w:rsidRPr="00FB3610">
        <w:rPr>
          <w:rFonts w:cstheme="minorHAnsi"/>
          <w:i/>
          <w:iCs/>
          <w:lang w:val="en-AU"/>
        </w:rPr>
        <w:t>ESPD</w:t>
      </w:r>
      <w:proofErr w:type="spellEnd"/>
      <w:r w:rsidRPr="00FB3610">
        <w:rPr>
          <w:rFonts w:cstheme="minorHAnsi"/>
          <w:i/>
          <w:iCs/>
          <w:lang w:val="en-AU"/>
        </w:rPr>
        <w:t xml:space="preserve"> and, where applicable, the information provided in the supporting documents to the </w:t>
      </w:r>
      <w:proofErr w:type="spellStart"/>
      <w:r w:rsidRPr="00FB3610">
        <w:rPr>
          <w:rFonts w:cstheme="minorHAnsi"/>
          <w:i/>
          <w:iCs/>
          <w:lang w:val="en-AU"/>
        </w:rPr>
        <w:t>ESPD</w:t>
      </w:r>
      <w:proofErr w:type="spellEnd"/>
      <w:r w:rsidRPr="00FB3610">
        <w:rPr>
          <w:rFonts w:cstheme="minorHAnsi"/>
          <w:i/>
          <w:iCs/>
          <w:lang w:val="en-AU"/>
        </w:rPr>
        <w:t>, shall take a decision regarding the compliance of each tenderer with the requirements and shall inform each of them in writing of the results of this verification within the time limit specified in the Special Procurement Conditions, providing justification for the decisions taken. Only those tenderers who meet the requirements set by the contracting authority shall be entitled to participate in further procurement procedures.</w:t>
      </w:r>
    </w:p>
    <w:p w14:paraId="5309A260" w14:textId="304BBD44" w:rsidR="720E05A0" w:rsidRPr="00FB3610" w:rsidRDefault="00FD559F" w:rsidP="00FD559F">
      <w:pPr>
        <w:pStyle w:val="ListParagraph"/>
        <w:numPr>
          <w:ilvl w:val="1"/>
          <w:numId w:val="9"/>
        </w:numPr>
        <w:spacing w:after="0" w:line="240" w:lineRule="auto"/>
        <w:ind w:left="0" w:firstLine="697"/>
        <w:jc w:val="both"/>
        <w:rPr>
          <w:rFonts w:cstheme="minorHAnsi"/>
          <w:i/>
          <w:iCs/>
          <w:color w:val="000000" w:themeColor="text1"/>
          <w:lang w:val="en-AU"/>
        </w:rPr>
      </w:pPr>
      <w:r w:rsidRPr="00FB3610">
        <w:rPr>
          <w:rFonts w:eastAsia="Times New Roman" w:cstheme="minorHAnsi"/>
          <w:i/>
          <w:iCs/>
          <w:lang w:val="en-AU"/>
        </w:rPr>
        <w:t xml:space="preserve">Supporting documents for the information provided in the </w:t>
      </w:r>
      <w:proofErr w:type="spellStart"/>
      <w:r w:rsidRPr="00FB3610">
        <w:rPr>
          <w:rFonts w:eastAsia="Times New Roman" w:cstheme="minorHAnsi"/>
          <w:i/>
          <w:iCs/>
          <w:lang w:val="en-AU"/>
        </w:rPr>
        <w:t>ESPD</w:t>
      </w:r>
      <w:proofErr w:type="spellEnd"/>
      <w:r w:rsidRPr="00FB3610">
        <w:rPr>
          <w:rFonts w:eastAsia="Times New Roman" w:cstheme="minorHAnsi"/>
          <w:i/>
          <w:iCs/>
          <w:lang w:val="en-AU"/>
        </w:rPr>
        <w:t xml:space="preserve"> shall not be submitted together with the tender. </w:t>
      </w:r>
    </w:p>
    <w:p w14:paraId="5761CA81" w14:textId="77777777" w:rsidR="00040D24" w:rsidRPr="00FB3610" w:rsidRDefault="0D5791A7" w:rsidP="00040D24">
      <w:pPr>
        <w:pStyle w:val="ListParagraph"/>
        <w:numPr>
          <w:ilvl w:val="1"/>
          <w:numId w:val="9"/>
        </w:numPr>
        <w:spacing w:after="0" w:line="240" w:lineRule="auto"/>
        <w:ind w:left="0" w:firstLine="697"/>
        <w:jc w:val="both"/>
        <w:rPr>
          <w:rFonts w:cstheme="minorHAnsi"/>
          <w:b/>
          <w:bCs/>
          <w:color w:val="000000" w:themeColor="text1"/>
          <w:lang w:val="en-AU"/>
        </w:rPr>
      </w:pPr>
      <w:r w:rsidRPr="00FB3610">
        <w:rPr>
          <w:rFonts w:cstheme="minorHAnsi"/>
          <w:lang w:val="en-AU"/>
        </w:rPr>
        <w:t xml:space="preserve"> </w:t>
      </w:r>
      <w:r w:rsidR="00040D24" w:rsidRPr="00FB3610">
        <w:rPr>
          <w:rFonts w:cstheme="minorHAnsi"/>
          <w:color w:val="000000" w:themeColor="text1"/>
          <w:lang w:val="en-AU"/>
        </w:rPr>
        <w:t>The contracting authority may, at any stage of the procurement procedure, request participants to submit all or part of the documents confirming the absence of grounds for exclusion (only where there are justified doubts regarding their reliability), where applicable, as well as compliance with qualification requirements, where applicable, and, where relevant, compliance with quality management system and/or environmental management system standards, where this is necessary to ensure the proper conduct of the procurement procedure.</w:t>
      </w:r>
    </w:p>
    <w:p w14:paraId="42312892" w14:textId="4F997726" w:rsidR="00040D24" w:rsidRPr="00FB3610" w:rsidRDefault="00040D24" w:rsidP="00040D24">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 xml:space="preserve">Before determining the winning tender, the contracting authority shall require the supplier that has submitted the most economically advantageous tender to provide up-to-date documents confirming compliance with the requirements, i.e. that the supplier (and economic operators whose capacities it relies on, and </w:t>
      </w:r>
      <w:r w:rsidR="00175440">
        <w:rPr>
          <w:rFonts w:cstheme="minorHAnsi"/>
          <w:lang w:val="en-AU"/>
        </w:rPr>
        <w:t>subcontractor</w:t>
      </w:r>
      <w:r w:rsidR="00E574A1">
        <w:rPr>
          <w:rFonts w:cstheme="minorHAnsi"/>
          <w:lang w:val="en-AU"/>
        </w:rPr>
        <w:t>s</w:t>
      </w:r>
      <w:r w:rsidRPr="00FB3610">
        <w:rPr>
          <w:rFonts w:cstheme="minorHAnsi"/>
          <w:lang w:val="en-AU"/>
        </w:rPr>
        <w:t xml:space="preserve"> – where applicable) does not fall under the established grounds for exclusion (only where there are justified doubts regarding their reliability), where applicable, and meets qualification requirements, where applicable, and, where relevant, meets the requirements concerning quality management system and environmental management system standards.</w:t>
      </w:r>
    </w:p>
    <w:p w14:paraId="103EB518" w14:textId="5FC290B0" w:rsidR="00040D24" w:rsidRPr="00FB3610" w:rsidRDefault="00040D24" w:rsidP="00040D24">
      <w:pPr>
        <w:pStyle w:val="ListParagraph"/>
        <w:numPr>
          <w:ilvl w:val="1"/>
          <w:numId w:val="9"/>
        </w:numPr>
        <w:spacing w:line="240" w:lineRule="auto"/>
        <w:ind w:left="0" w:firstLine="709"/>
        <w:jc w:val="both"/>
        <w:rPr>
          <w:rFonts w:cstheme="minorHAnsi"/>
          <w:lang w:val="en-AU"/>
        </w:rPr>
      </w:pPr>
      <w:r w:rsidRPr="00FB3610">
        <w:rPr>
          <w:rFonts w:cstheme="minorHAnsi"/>
          <w:lang w:val="en-AU"/>
        </w:rPr>
        <w:t>If this supplier fails, within the deadline set by the contracting authority, to submit documents proving compliance with the requirements, or, at the request of the contracting authority, fails to clarify inaccurate or incomplete data regarding its compliance with the requirements, or does not meet the requirements, its tender shall be rejected, and the supporting documents of the next supplier in ranking order, following the supplier whose tender was identified as the most economically advantageous, shall be examined.</w:t>
      </w:r>
    </w:p>
    <w:p w14:paraId="28F25F70" w14:textId="10F785AE" w:rsidR="002C0006" w:rsidRPr="00FB3610" w:rsidRDefault="007416DC"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 xml:space="preserve">The contracting authority shall not require the submission of documents as provided for in Article 50(4) and (6) of the </w:t>
      </w:r>
      <w:proofErr w:type="spellStart"/>
      <w:r w:rsidR="00E574A1">
        <w:rPr>
          <w:rFonts w:cstheme="minorHAnsi"/>
          <w:lang w:val="en-AU"/>
        </w:rPr>
        <w:t>LPP</w:t>
      </w:r>
      <w:proofErr w:type="spellEnd"/>
      <w:r w:rsidRPr="00FB3610">
        <w:rPr>
          <w:rFonts w:cstheme="minorHAnsi"/>
          <w:lang w:val="en-AU"/>
        </w:rPr>
        <w:t xml:space="preserve"> if it:</w:t>
      </w:r>
    </w:p>
    <w:p w14:paraId="75441B09" w14:textId="5EFA25F6" w:rsidR="002C0006" w:rsidRPr="00FB3610" w:rsidRDefault="00013261" w:rsidP="007416DC">
      <w:pPr>
        <w:pStyle w:val="ListParagraph"/>
        <w:spacing w:after="0" w:line="240" w:lineRule="auto"/>
        <w:ind w:left="0" w:firstLine="697"/>
        <w:jc w:val="both"/>
        <w:rPr>
          <w:rFonts w:cstheme="minorHAnsi"/>
          <w:lang w:val="en-AU"/>
        </w:rPr>
      </w:pPr>
      <w:r w:rsidRPr="00FB3610">
        <w:rPr>
          <w:rFonts w:cstheme="minorHAnsi"/>
          <w:lang w:val="en-AU"/>
        </w:rPr>
        <w:t>7.</w:t>
      </w:r>
      <w:r w:rsidR="00810499" w:rsidRPr="00FB3610">
        <w:rPr>
          <w:rFonts w:cstheme="minorHAnsi"/>
          <w:lang w:val="en-AU"/>
        </w:rPr>
        <w:t>9</w:t>
      </w:r>
      <w:r w:rsidRPr="00FB3610">
        <w:rPr>
          <w:rFonts w:cstheme="minorHAnsi"/>
          <w:lang w:val="en-AU"/>
        </w:rPr>
        <w:t xml:space="preserve">.1 </w:t>
      </w:r>
      <w:r w:rsidR="007416DC" w:rsidRPr="00FB3610">
        <w:rPr>
          <w:rFonts w:cstheme="minorHAnsi"/>
          <w:lang w:val="en-AU"/>
        </w:rPr>
        <w:t xml:space="preserve">as the possibility to access such documents or information directly and free of charge by connecting to a national database in any Member State or by using </w:t>
      </w:r>
      <w:proofErr w:type="spellStart"/>
      <w:r w:rsidR="007416DC" w:rsidRPr="00FB3610">
        <w:rPr>
          <w:rFonts w:cstheme="minorHAnsi"/>
          <w:lang w:val="en-AU"/>
        </w:rPr>
        <w:t>CVP</w:t>
      </w:r>
      <w:proofErr w:type="spellEnd"/>
      <w:r w:rsidR="007416DC" w:rsidRPr="00FB3610">
        <w:rPr>
          <w:rFonts w:cstheme="minorHAnsi"/>
          <w:lang w:val="en-AU"/>
        </w:rPr>
        <w:t xml:space="preserve"> IS tools;</w:t>
      </w:r>
    </w:p>
    <w:p w14:paraId="731BD9C0" w14:textId="1AE56BB4" w:rsidR="00A65A55" w:rsidRPr="00FB3610" w:rsidRDefault="00013261" w:rsidP="007416DC">
      <w:pPr>
        <w:pStyle w:val="ListParagraph"/>
        <w:spacing w:after="0" w:line="240" w:lineRule="auto"/>
        <w:ind w:left="697"/>
        <w:jc w:val="both"/>
        <w:rPr>
          <w:rFonts w:cstheme="minorHAnsi"/>
          <w:lang w:val="en-AU"/>
        </w:rPr>
      </w:pPr>
      <w:r w:rsidRPr="00FB3610">
        <w:rPr>
          <w:rFonts w:cstheme="minorHAnsi"/>
          <w:lang w:val="en-AU"/>
        </w:rPr>
        <w:t>7.</w:t>
      </w:r>
      <w:r w:rsidR="00810499" w:rsidRPr="00FB3610">
        <w:rPr>
          <w:rFonts w:cstheme="minorHAnsi"/>
          <w:lang w:val="en-AU"/>
        </w:rPr>
        <w:t>9</w:t>
      </w:r>
      <w:r w:rsidRPr="00FB3610">
        <w:rPr>
          <w:rFonts w:cstheme="minorHAnsi"/>
          <w:lang w:val="en-AU"/>
        </w:rPr>
        <w:t xml:space="preserve">.2. </w:t>
      </w:r>
      <w:r w:rsidR="007416DC" w:rsidRPr="00FB3610">
        <w:rPr>
          <w:rFonts w:cstheme="minorHAnsi"/>
          <w:lang w:val="en-AU"/>
        </w:rPr>
        <w:t>Documents have been already possessed from previous procurement procedures.</w:t>
      </w:r>
    </w:p>
    <w:p w14:paraId="2EA73C2D" w14:textId="2C3FF8CB" w:rsidR="007416DC" w:rsidRPr="00FB3610" w:rsidRDefault="007416DC"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 xml:space="preserve">The contracting authority has the right to require that documents issued in a foreign supplier’s country confirming the supplier’s compliance with the requirements be legalised in accordance with the Procedure </w:t>
      </w:r>
      <w:r w:rsidR="00D71490">
        <w:rPr>
          <w:rFonts w:cstheme="minorHAnsi"/>
          <w:lang w:val="en-AU"/>
        </w:rPr>
        <w:t>of</w:t>
      </w:r>
      <w:r w:rsidRPr="00FB3610">
        <w:rPr>
          <w:rFonts w:cstheme="minorHAnsi"/>
          <w:lang w:val="en-AU"/>
        </w:rPr>
        <w:t xml:space="preserve"> Legalisation and Certification (</w:t>
      </w:r>
      <w:r w:rsidRPr="00FB3610">
        <w:rPr>
          <w:rFonts w:cstheme="minorHAnsi"/>
          <w:i/>
          <w:iCs/>
          <w:lang w:val="en-AU"/>
        </w:rPr>
        <w:t>Apostille</w:t>
      </w:r>
      <w:r w:rsidRPr="00FB3610">
        <w:rPr>
          <w:rFonts w:cstheme="minorHAnsi"/>
          <w:lang w:val="en-AU"/>
        </w:rPr>
        <w:t>), approved by Resolution No. 1079 of the Government of the Republic of Lithuania of 30 October 2006, and the 1961 Hague Convention Abolishing the Requirement of Legalisation for Foreign Public Documents, except where, under international treaties of the Republic of Lithuania or European Union l</w:t>
      </w:r>
      <w:r w:rsidR="00D71490">
        <w:rPr>
          <w:rFonts w:cstheme="minorHAnsi"/>
          <w:lang w:val="en-AU"/>
        </w:rPr>
        <w:t>egal acts</w:t>
      </w:r>
      <w:r w:rsidRPr="00FB3610">
        <w:rPr>
          <w:rFonts w:cstheme="minorHAnsi"/>
          <w:lang w:val="en-AU"/>
        </w:rPr>
        <w:t>, a document is exempt from legalisation and/or Apostille certification.</w:t>
      </w:r>
    </w:p>
    <w:p w14:paraId="75C448F2" w14:textId="708038CE" w:rsidR="002D28EF" w:rsidRPr="00FB3610" w:rsidRDefault="613C0982"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lastRenderedPageBreak/>
        <w:t xml:space="preserve"> </w:t>
      </w:r>
      <w:r w:rsidR="007416DC" w:rsidRPr="00FB3610">
        <w:rPr>
          <w:rFonts w:cstheme="minorHAnsi"/>
          <w:lang w:val="en-AU"/>
        </w:rPr>
        <w:t>If the supplier is unable to provide documents confirming the absence of exclusion grounds specified in the Special Procurement Conditions under</w:t>
      </w:r>
      <w:r w:rsidR="00D71490">
        <w:rPr>
          <w:rFonts w:cstheme="minorHAnsi"/>
          <w:lang w:val="en-AU"/>
        </w:rPr>
        <w:t xml:space="preserve"> Parts 1 and 3 of</w:t>
      </w:r>
      <w:r w:rsidR="007416DC" w:rsidRPr="00FB3610">
        <w:rPr>
          <w:rFonts w:cstheme="minorHAnsi"/>
          <w:lang w:val="en-AU"/>
        </w:rPr>
        <w:t xml:space="preserve"> Article 46</w:t>
      </w:r>
      <w:r w:rsidR="00D71490">
        <w:rPr>
          <w:rFonts w:cstheme="minorHAnsi"/>
          <w:lang w:val="en-AU"/>
        </w:rPr>
        <w:t xml:space="preserve"> </w:t>
      </w:r>
      <w:r w:rsidR="007416DC" w:rsidRPr="00FB3610">
        <w:rPr>
          <w:rFonts w:cstheme="minorHAnsi"/>
          <w:lang w:val="en-AU"/>
        </w:rPr>
        <w:t xml:space="preserve">and </w:t>
      </w:r>
      <w:r w:rsidR="00D71490">
        <w:rPr>
          <w:rFonts w:cstheme="minorHAnsi"/>
          <w:lang w:val="en-AU"/>
        </w:rPr>
        <w:t xml:space="preserve">Clause </w:t>
      </w:r>
      <w:r w:rsidR="007416DC" w:rsidRPr="00FB3610">
        <w:rPr>
          <w:rFonts w:cstheme="minorHAnsi"/>
          <w:lang w:val="en-AU"/>
        </w:rPr>
        <w:t xml:space="preserve">2 of </w:t>
      </w:r>
      <w:r w:rsidR="00D71490">
        <w:rPr>
          <w:rFonts w:cstheme="minorHAnsi"/>
          <w:lang w:val="en-AU"/>
        </w:rPr>
        <w:t>Part</w:t>
      </w:r>
      <w:r w:rsidR="007416DC" w:rsidRPr="00FB3610">
        <w:rPr>
          <w:rFonts w:cstheme="minorHAnsi"/>
          <w:lang w:val="en-AU"/>
        </w:rPr>
        <w:t xml:space="preserve"> 6 of the </w:t>
      </w:r>
      <w:proofErr w:type="spellStart"/>
      <w:r w:rsidR="00D71490">
        <w:rPr>
          <w:rFonts w:cstheme="minorHAnsi"/>
          <w:lang w:val="en-AU"/>
        </w:rPr>
        <w:t>LPP</w:t>
      </w:r>
      <w:proofErr w:type="spellEnd"/>
      <w:r w:rsidR="007416DC" w:rsidRPr="00FB3610">
        <w:rPr>
          <w:rFonts w:cstheme="minorHAnsi"/>
          <w:lang w:val="en-AU"/>
        </w:rPr>
        <w:t>, where applicable, because such documents are not issued in the Member State or relevant country, or because documents issued in that country do not cover all required matters, they may be replaced by:</w:t>
      </w:r>
    </w:p>
    <w:p w14:paraId="6270A25F" w14:textId="16A3C3B8" w:rsidR="002D28EF" w:rsidRPr="00FB3610" w:rsidRDefault="007416DC" w:rsidP="00ED4A1C">
      <w:pPr>
        <w:pStyle w:val="ListParagraph"/>
        <w:numPr>
          <w:ilvl w:val="2"/>
          <w:numId w:val="9"/>
        </w:numPr>
        <w:spacing w:after="0" w:line="240" w:lineRule="auto"/>
        <w:ind w:left="0" w:firstLine="697"/>
        <w:jc w:val="both"/>
        <w:rPr>
          <w:rFonts w:cstheme="minorHAnsi"/>
          <w:lang w:val="en-AU"/>
        </w:rPr>
      </w:pPr>
      <w:r w:rsidRPr="00FB3610">
        <w:rPr>
          <w:rFonts w:cstheme="minorHAnsi"/>
          <w:lang w:val="en-AU"/>
        </w:rPr>
        <w:t>a sworn declaration</w:t>
      </w:r>
      <w:r w:rsidR="7016C6B1" w:rsidRPr="00FB3610">
        <w:rPr>
          <w:rFonts w:cstheme="minorHAnsi"/>
          <w:lang w:val="en-AU"/>
        </w:rPr>
        <w:t>;</w:t>
      </w:r>
    </w:p>
    <w:p w14:paraId="548BB52B" w14:textId="2F0A5875" w:rsidR="007416DC" w:rsidRPr="00FB3610" w:rsidRDefault="007416DC" w:rsidP="007416DC">
      <w:pPr>
        <w:pStyle w:val="ListParagraph"/>
        <w:numPr>
          <w:ilvl w:val="2"/>
          <w:numId w:val="9"/>
        </w:numPr>
        <w:spacing w:after="0" w:line="240" w:lineRule="auto"/>
        <w:ind w:left="0" w:firstLine="697"/>
        <w:jc w:val="both"/>
        <w:rPr>
          <w:rFonts w:cstheme="minorHAnsi"/>
          <w:lang w:val="en-AU"/>
        </w:rPr>
      </w:pPr>
      <w:r w:rsidRPr="00FB3610">
        <w:rPr>
          <w:rFonts w:cstheme="minorHAnsi"/>
          <w:lang w:val="en-AU"/>
        </w:rPr>
        <w:t>an official declaration by the supplier, if a sworn declaration is not used in the country. The official supplier declaration must be certified by a competent judicial or administrative authority, a notary, or a competent professional or trade organisation of the Member State or the supplier’s country of origin or registration</w:t>
      </w:r>
      <w:r w:rsidR="00D71490">
        <w:rPr>
          <w:rFonts w:cstheme="minorHAnsi"/>
          <w:lang w:val="en-AU"/>
        </w:rPr>
        <w:t>.</w:t>
      </w:r>
    </w:p>
    <w:p w14:paraId="49D28CA4" w14:textId="3CC849EC" w:rsidR="008C6767" w:rsidRPr="00FB3610" w:rsidRDefault="007416DC" w:rsidP="007416DC">
      <w:pPr>
        <w:pStyle w:val="Heading1"/>
        <w:numPr>
          <w:ilvl w:val="0"/>
          <w:numId w:val="9"/>
        </w:numPr>
        <w:tabs>
          <w:tab w:val="left" w:pos="567"/>
        </w:tabs>
        <w:spacing w:line="20" w:lineRule="atLeast"/>
        <w:ind w:left="0" w:firstLine="0"/>
        <w:contextualSpacing/>
        <w:rPr>
          <w:rFonts w:asciiTheme="minorHAnsi" w:hAnsiTheme="minorHAnsi" w:cstheme="minorHAnsi"/>
          <w:color w:val="auto"/>
          <w:lang w:val="en-AU"/>
        </w:rPr>
      </w:pPr>
      <w:bookmarkStart w:id="13" w:name="_Toc227917311"/>
      <w:r w:rsidRPr="00FB3610">
        <w:rPr>
          <w:rFonts w:asciiTheme="minorHAnsi" w:hAnsiTheme="minorHAnsi" w:cstheme="minorHAnsi"/>
          <w:color w:val="auto"/>
          <w:lang w:val="en-AU"/>
        </w:rPr>
        <w:t>Reliance on the Capacities of Economic Operators</w:t>
      </w:r>
      <w:bookmarkEnd w:id="13"/>
    </w:p>
    <w:p w14:paraId="6AC8C94F" w14:textId="77777777" w:rsidR="007416DC" w:rsidRPr="00FB3610" w:rsidRDefault="007416DC" w:rsidP="007416DC">
      <w:pPr>
        <w:rPr>
          <w:lang w:val="en-AU"/>
        </w:rPr>
      </w:pPr>
    </w:p>
    <w:p w14:paraId="6774E4BA" w14:textId="4550CB76" w:rsidR="00DF6C8C" w:rsidRPr="00FB3610" w:rsidRDefault="007416DC"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 xml:space="preserve">A supplier may rely on the capacities of other economic operators pursuant to Article 49 of the </w:t>
      </w:r>
      <w:proofErr w:type="spellStart"/>
      <w:r w:rsidRPr="00FB3610">
        <w:rPr>
          <w:rFonts w:cstheme="minorHAnsi"/>
          <w:lang w:val="en-AU"/>
        </w:rPr>
        <w:t>LPP</w:t>
      </w:r>
      <w:proofErr w:type="spellEnd"/>
      <w:r w:rsidRPr="00FB3610">
        <w:rPr>
          <w:rFonts w:cstheme="minorHAnsi"/>
          <w:lang w:val="en-AU"/>
        </w:rPr>
        <w:t xml:space="preserve"> in order to meet qualification requirements set out in the Special Procurement Conditions, regardless of the legal nature of its relationship with those economic operators. Such economic operators are also considered to include natural persons whom the supplier, or an economic operator engaged by the supplier, will employ in the event of being awarded the contract and concluding the contract (quasi-</w:t>
      </w:r>
      <w:r w:rsidR="00175440">
        <w:rPr>
          <w:rFonts w:cstheme="minorHAnsi"/>
          <w:lang w:val="en-AU"/>
        </w:rPr>
        <w:t>subcontractor</w:t>
      </w:r>
      <w:r w:rsidR="00D71490">
        <w:rPr>
          <w:rFonts w:cstheme="minorHAnsi"/>
          <w:lang w:val="en-AU"/>
        </w:rPr>
        <w:t>s</w:t>
      </w:r>
      <w:r w:rsidRPr="00FB3610">
        <w:rPr>
          <w:rFonts w:cstheme="minorHAnsi"/>
          <w:lang w:val="en-AU"/>
        </w:rPr>
        <w:t>).</w:t>
      </w:r>
    </w:p>
    <w:p w14:paraId="5F5FB7A2" w14:textId="3E076AE1" w:rsidR="007416DC" w:rsidRPr="00FB3610" w:rsidRDefault="007416DC"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A supplier wishing to rely on the capacities of other economic operators must indicate them in its tender and submit documents proving that the resources of the economic operator whose capacities it relies on will be available to it throughout the entire contract performance period. When verifying whether the resources of other economic operators whose capacities the supplier relies on will be available to the supplier, the contracting authority shall accept any means of proof confirming this. A supplier that has not indicated reliance on the capacities (qualification) of other economic operators, but itself does not meet qualification requirements set out in the Special Procurement Conditions, shall not be entitled, after the deadline for submission of tenders, to engage (or indicate) new entities in order to meet qualification requirements.</w:t>
      </w:r>
    </w:p>
    <w:p w14:paraId="18B00FF9" w14:textId="77777777" w:rsidR="007416DC" w:rsidRPr="00FB3610" w:rsidRDefault="007416DC"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Different suppliers may rely on the capacities of the same economic operators; however, this must not lead to prohibited agreements.</w:t>
      </w:r>
    </w:p>
    <w:p w14:paraId="7A4CDBC4" w14:textId="3236E0AA" w:rsidR="007416DC" w:rsidRPr="00FB3610" w:rsidRDefault="007416DC"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A group of suppliers may rely on the capacities of members of the group or other economic operators, subject to the conditions set out in this section of the General Procurement Conditions.</w:t>
      </w:r>
    </w:p>
    <w:p w14:paraId="71B97C4E" w14:textId="59C69154" w:rsidR="007416DC" w:rsidRPr="00FB3610" w:rsidRDefault="007416DC" w:rsidP="007416DC">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In case of service provision or works procurement, where the contracting authority requires the supplier or its managerial staff to have certain education, professional qualification, or professional experience, the supplier may rely on the capacities of other economic operators only if those economic operators whose capacities are relied upon will themselves perform the services or works requiring those capacities.</w:t>
      </w:r>
    </w:p>
    <w:p w14:paraId="7DCE9C97" w14:textId="77777777" w:rsidR="007416DC" w:rsidRPr="00FB3610" w:rsidRDefault="007416DC" w:rsidP="007416DC">
      <w:pPr>
        <w:pStyle w:val="ListParagraph"/>
        <w:numPr>
          <w:ilvl w:val="1"/>
          <w:numId w:val="9"/>
        </w:numPr>
        <w:spacing w:after="0" w:line="240" w:lineRule="auto"/>
        <w:ind w:left="0" w:firstLine="709"/>
        <w:jc w:val="both"/>
        <w:rPr>
          <w:rFonts w:cstheme="minorHAnsi"/>
          <w:lang w:val="en-AU"/>
        </w:rPr>
      </w:pPr>
      <w:r w:rsidRPr="00FB3610">
        <w:rPr>
          <w:rFonts w:cstheme="minorHAnsi"/>
          <w:lang w:val="en-AU"/>
        </w:rPr>
        <w:t>If a supplier relies on the capacities of economic operators in relation to the economic and financial capacity requirements set out in the Special Procurement Conditions, the supplier and those economic operators whose capacities are relied upon must assume joint and several liability for the performance of the contract (unless otherwise provided in the Special Procurement Conditions).</w:t>
      </w:r>
    </w:p>
    <w:p w14:paraId="33443700" w14:textId="100B7979" w:rsidR="00206179" w:rsidRPr="00FB3610" w:rsidRDefault="00284AC7" w:rsidP="00994BD6">
      <w:pPr>
        <w:pStyle w:val="Heading1"/>
        <w:numPr>
          <w:ilvl w:val="0"/>
          <w:numId w:val="9"/>
        </w:numPr>
        <w:tabs>
          <w:tab w:val="left" w:pos="567"/>
        </w:tabs>
        <w:spacing w:line="20" w:lineRule="atLeast"/>
        <w:contextualSpacing/>
        <w:rPr>
          <w:rFonts w:asciiTheme="minorHAnsi" w:hAnsiTheme="minorHAnsi" w:cstheme="minorHAnsi"/>
          <w:color w:val="auto"/>
          <w:lang w:val="en-AU"/>
        </w:rPr>
      </w:pPr>
      <w:bookmarkStart w:id="14" w:name="_Toc227917312"/>
      <w:r w:rsidRPr="00FB3610">
        <w:rPr>
          <w:rFonts w:asciiTheme="minorHAnsi" w:hAnsiTheme="minorHAnsi" w:cstheme="minorHAnsi"/>
          <w:color w:val="auto"/>
          <w:lang w:val="en-AU"/>
        </w:rPr>
        <w:t>Engagement of Subcontractors</w:t>
      </w:r>
      <w:bookmarkEnd w:id="14"/>
    </w:p>
    <w:p w14:paraId="23FA6630" w14:textId="03A9C8D8" w:rsidR="002E2CD8" w:rsidRPr="00FB3610" w:rsidRDefault="001D585D" w:rsidP="001D585D">
      <w:pPr>
        <w:pStyle w:val="ListParagraph"/>
        <w:numPr>
          <w:ilvl w:val="1"/>
          <w:numId w:val="9"/>
        </w:numPr>
        <w:spacing w:after="0" w:line="240" w:lineRule="auto"/>
        <w:ind w:left="0" w:firstLine="697"/>
        <w:jc w:val="both"/>
        <w:rPr>
          <w:rFonts w:cstheme="minorHAnsi"/>
          <w:lang w:val="en-AU"/>
        </w:rPr>
      </w:pPr>
      <w:r w:rsidRPr="00FB3610">
        <w:rPr>
          <w:rFonts w:eastAsia="Calibri" w:cstheme="minorHAnsi"/>
          <w:color w:val="000000" w:themeColor="text1"/>
          <w:lang w:val="en-AU"/>
        </w:rPr>
        <w:t>The supplier must indicate in its tender which part of the contract it intends to sub</w:t>
      </w:r>
      <w:r w:rsidR="00D71490">
        <w:rPr>
          <w:rFonts w:eastAsia="Calibri" w:cstheme="minorHAnsi"/>
          <w:color w:val="000000" w:themeColor="text1"/>
          <w:lang w:val="en-AU"/>
        </w:rPr>
        <w:t>-supply</w:t>
      </w:r>
      <w:r w:rsidRPr="00FB3610">
        <w:rPr>
          <w:rFonts w:eastAsia="Calibri" w:cstheme="minorHAnsi"/>
          <w:color w:val="000000" w:themeColor="text1"/>
          <w:lang w:val="en-AU"/>
        </w:rPr>
        <w:t xml:space="preserve"> and which </w:t>
      </w:r>
      <w:r w:rsidR="00175440">
        <w:rPr>
          <w:rFonts w:eastAsia="Calibri" w:cstheme="minorHAnsi"/>
          <w:color w:val="000000" w:themeColor="text1"/>
          <w:lang w:val="en-AU"/>
        </w:rPr>
        <w:t>subcontractor</w:t>
      </w:r>
      <w:r w:rsidR="00D71490">
        <w:rPr>
          <w:rFonts w:eastAsia="Calibri" w:cstheme="minorHAnsi"/>
          <w:color w:val="000000" w:themeColor="text1"/>
          <w:lang w:val="en-AU"/>
        </w:rPr>
        <w:t>s</w:t>
      </w:r>
      <w:r w:rsidRPr="00FB3610">
        <w:rPr>
          <w:rFonts w:eastAsia="Calibri" w:cstheme="minorHAnsi"/>
          <w:color w:val="000000" w:themeColor="text1"/>
          <w:lang w:val="en-AU"/>
        </w:rPr>
        <w:t>, if they are known at the time of submission of the tender, it intends to engage.</w:t>
      </w:r>
    </w:p>
    <w:p w14:paraId="30FECBFA" w14:textId="1DC6F6AC" w:rsidR="0017533E" w:rsidRPr="00FB3610" w:rsidRDefault="001D585D" w:rsidP="001D585D">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 xml:space="preserve">Different suppliers may engage the same </w:t>
      </w:r>
      <w:r w:rsidR="00175440">
        <w:rPr>
          <w:rFonts w:cstheme="minorHAnsi"/>
          <w:lang w:val="en-AU"/>
        </w:rPr>
        <w:t>subcontractor</w:t>
      </w:r>
      <w:r w:rsidR="00D71490">
        <w:rPr>
          <w:rFonts w:cstheme="minorHAnsi"/>
          <w:lang w:val="en-AU"/>
        </w:rPr>
        <w:t>s</w:t>
      </w:r>
      <w:r w:rsidRPr="00FB3610">
        <w:rPr>
          <w:rFonts w:cstheme="minorHAnsi"/>
          <w:lang w:val="en-AU"/>
        </w:rPr>
        <w:t>; however, this must not result in prohibited agreements.</w:t>
      </w:r>
    </w:p>
    <w:p w14:paraId="4C059857" w14:textId="075DD175" w:rsidR="00206179" w:rsidRPr="00FB3610" w:rsidRDefault="001D585D" w:rsidP="001D585D">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 xml:space="preserve">After the contract has been concluded, but no later than the commencement of its performance, the supplier that is awarded the contract undertakes to inform the contracting authority of the names, contact details, and representatives of </w:t>
      </w:r>
      <w:r w:rsidR="00175440">
        <w:rPr>
          <w:rFonts w:cstheme="minorHAnsi"/>
          <w:lang w:val="en-AU"/>
        </w:rPr>
        <w:t>subcontractor</w:t>
      </w:r>
      <w:r w:rsidR="00D71490">
        <w:rPr>
          <w:rFonts w:cstheme="minorHAnsi"/>
          <w:lang w:val="en-AU"/>
        </w:rPr>
        <w:t>s</w:t>
      </w:r>
      <w:r w:rsidRPr="00FB3610">
        <w:rPr>
          <w:rFonts w:cstheme="minorHAnsi"/>
          <w:lang w:val="en-AU"/>
        </w:rPr>
        <w:t xml:space="preserve"> known at that time. The contracting authority also requires the supplier to inform it of any changes to this information during the entire contract performance period, as well as of any new </w:t>
      </w:r>
      <w:r w:rsidR="00175440">
        <w:rPr>
          <w:rFonts w:cstheme="minorHAnsi"/>
          <w:lang w:val="en-AU"/>
        </w:rPr>
        <w:t>subcontractor</w:t>
      </w:r>
      <w:r w:rsidR="00D71490">
        <w:rPr>
          <w:rFonts w:cstheme="minorHAnsi"/>
          <w:lang w:val="en-AU"/>
        </w:rPr>
        <w:t xml:space="preserve">s </w:t>
      </w:r>
      <w:r w:rsidRPr="00FB3610">
        <w:rPr>
          <w:rFonts w:cstheme="minorHAnsi"/>
          <w:lang w:val="en-AU"/>
        </w:rPr>
        <w:t>it intends to engage later.</w:t>
      </w:r>
    </w:p>
    <w:p w14:paraId="028DEB0E" w14:textId="476C1A59" w:rsidR="001D585D" w:rsidRPr="00FB3610" w:rsidRDefault="001D585D" w:rsidP="001D585D">
      <w:pPr>
        <w:pStyle w:val="ListParagraph"/>
        <w:numPr>
          <w:ilvl w:val="1"/>
          <w:numId w:val="9"/>
        </w:numPr>
        <w:spacing w:after="0" w:line="240" w:lineRule="auto"/>
        <w:ind w:left="0" w:firstLine="697"/>
        <w:jc w:val="both"/>
        <w:rPr>
          <w:rFonts w:cstheme="minorHAnsi"/>
          <w:lang w:val="en-AU"/>
        </w:rPr>
      </w:pPr>
      <w:r w:rsidRPr="00FB3610">
        <w:rPr>
          <w:rFonts w:cstheme="minorHAnsi"/>
          <w:lang w:val="en-AU"/>
        </w:rPr>
        <w:t xml:space="preserve">If, according to the requirements of the Special Procurement Conditions, it is verified whether there are grounds for exclusion of subcontractors as specified in Article 46 of the </w:t>
      </w:r>
      <w:proofErr w:type="spellStart"/>
      <w:r w:rsidRPr="00FB3610">
        <w:rPr>
          <w:rFonts w:cstheme="minorHAnsi"/>
          <w:lang w:val="en-AU"/>
        </w:rPr>
        <w:t>LPP</w:t>
      </w:r>
      <w:proofErr w:type="spellEnd"/>
      <w:r w:rsidRPr="00FB3610">
        <w:rPr>
          <w:rFonts w:cstheme="minorHAnsi"/>
          <w:lang w:val="en-AU"/>
        </w:rPr>
        <w:t xml:space="preserve">, documents confirming the absence of grounds for exclusion of the </w:t>
      </w:r>
      <w:r w:rsidR="00175440">
        <w:rPr>
          <w:rFonts w:cstheme="minorHAnsi"/>
          <w:lang w:val="en-AU"/>
        </w:rPr>
        <w:t>subcontractor</w:t>
      </w:r>
      <w:r w:rsidRPr="00FB3610">
        <w:rPr>
          <w:rFonts w:cstheme="minorHAnsi"/>
          <w:lang w:val="en-AU"/>
        </w:rPr>
        <w:t xml:space="preserve"> shall be submitted together with information on new </w:t>
      </w:r>
      <w:r w:rsidR="00175440">
        <w:rPr>
          <w:rFonts w:cstheme="minorHAnsi"/>
          <w:lang w:val="en-AU"/>
        </w:rPr>
        <w:t>subcontractor</w:t>
      </w:r>
      <w:r w:rsidR="00BD12B4">
        <w:rPr>
          <w:rFonts w:cstheme="minorHAnsi"/>
          <w:lang w:val="en-AU"/>
        </w:rPr>
        <w:t>s</w:t>
      </w:r>
      <w:r w:rsidRPr="00FB3610">
        <w:rPr>
          <w:rFonts w:cstheme="minorHAnsi"/>
          <w:lang w:val="en-AU"/>
        </w:rPr>
        <w:t xml:space="preserve">. In such case, if the </w:t>
      </w:r>
      <w:r w:rsidR="00175440">
        <w:rPr>
          <w:rFonts w:cstheme="minorHAnsi"/>
          <w:lang w:val="en-AU"/>
        </w:rPr>
        <w:t>subcontractor</w:t>
      </w:r>
      <w:r w:rsidRPr="00FB3610">
        <w:rPr>
          <w:rFonts w:cstheme="minorHAnsi"/>
          <w:lang w:val="en-AU"/>
        </w:rPr>
        <w:t xml:space="preserve"> meets at least one of the exclusion grounds specified in the Special Procurement Conditions, the contracting </w:t>
      </w:r>
      <w:r w:rsidRPr="00FB3610">
        <w:rPr>
          <w:rFonts w:cstheme="minorHAnsi"/>
          <w:lang w:val="en-AU"/>
        </w:rPr>
        <w:lastRenderedPageBreak/>
        <w:t xml:space="preserve">authority shall require the supplier to replace the said </w:t>
      </w:r>
      <w:r w:rsidR="00175440">
        <w:rPr>
          <w:rFonts w:cstheme="minorHAnsi"/>
          <w:lang w:val="en-AU"/>
        </w:rPr>
        <w:t>subcontractor</w:t>
      </w:r>
      <w:r w:rsidRPr="00FB3610">
        <w:rPr>
          <w:rFonts w:cstheme="minorHAnsi"/>
          <w:lang w:val="en-AU"/>
        </w:rPr>
        <w:t xml:space="preserve"> within a deadline set by the contracting authority with a </w:t>
      </w:r>
      <w:r w:rsidR="00175440">
        <w:rPr>
          <w:rFonts w:cstheme="minorHAnsi"/>
          <w:lang w:val="en-AU"/>
        </w:rPr>
        <w:t>subcontractor</w:t>
      </w:r>
      <w:r w:rsidRPr="00FB3610">
        <w:rPr>
          <w:rFonts w:cstheme="minorHAnsi"/>
          <w:lang w:val="en-AU"/>
        </w:rPr>
        <w:t xml:space="preserve"> that meets the requirements (i.e. has no grounds for exclusion).</w:t>
      </w:r>
    </w:p>
    <w:p w14:paraId="442A93D3" w14:textId="6847404F" w:rsidR="008B1FB2" w:rsidRPr="00FB3610" w:rsidRDefault="001D585D" w:rsidP="001D585D">
      <w:pPr>
        <w:pStyle w:val="Heading1"/>
        <w:numPr>
          <w:ilvl w:val="0"/>
          <w:numId w:val="9"/>
        </w:numPr>
        <w:tabs>
          <w:tab w:val="left" w:pos="567"/>
        </w:tabs>
        <w:contextualSpacing/>
        <w:rPr>
          <w:rFonts w:asciiTheme="minorHAnsi" w:hAnsiTheme="minorHAnsi" w:cstheme="minorHAnsi"/>
          <w:color w:val="auto"/>
          <w:lang w:val="en-AU"/>
        </w:rPr>
      </w:pPr>
      <w:bookmarkStart w:id="15" w:name="_Toc227917313"/>
      <w:r w:rsidRPr="00FB3610">
        <w:rPr>
          <w:rFonts w:asciiTheme="minorHAnsi" w:hAnsiTheme="minorHAnsi" w:cstheme="minorHAnsi"/>
          <w:color w:val="auto"/>
          <w:lang w:val="en-AU"/>
        </w:rPr>
        <w:t>Participation of a Group of Suppliers</w:t>
      </w:r>
      <w:bookmarkEnd w:id="15"/>
    </w:p>
    <w:p w14:paraId="7F9FE7A6" w14:textId="41D47CD9" w:rsidR="00BF780E" w:rsidRPr="00FB3610" w:rsidRDefault="001D585D" w:rsidP="001D585D">
      <w:pPr>
        <w:pStyle w:val="ListParagraph"/>
        <w:numPr>
          <w:ilvl w:val="1"/>
          <w:numId w:val="9"/>
        </w:numPr>
        <w:spacing w:after="0" w:line="240" w:lineRule="auto"/>
        <w:ind w:left="0" w:firstLine="697"/>
        <w:jc w:val="both"/>
        <w:rPr>
          <w:rFonts w:eastAsiaTheme="minorHAnsi" w:cstheme="minorHAnsi"/>
          <w:lang w:val="en-AU"/>
        </w:rPr>
      </w:pPr>
      <w:r w:rsidRPr="00FB3610">
        <w:rPr>
          <w:rFonts w:eastAsiaTheme="minorHAnsi" w:cstheme="minorHAnsi"/>
          <w:lang w:val="en-AU"/>
        </w:rPr>
        <w:t>A tender may be submitted by a group of suppliers. A group of suppliers submitting a tender in the procurement must submit a copy of the joint activity agreement together with the tender. The joint activity agreement must specify:</w:t>
      </w:r>
    </w:p>
    <w:p w14:paraId="3486D732" w14:textId="074A8C9D" w:rsidR="00BF780E" w:rsidRPr="00FB3610" w:rsidRDefault="001D585D" w:rsidP="001D585D">
      <w:pPr>
        <w:pStyle w:val="ListParagraph"/>
        <w:numPr>
          <w:ilvl w:val="2"/>
          <w:numId w:val="9"/>
        </w:numPr>
        <w:spacing w:after="0" w:line="240" w:lineRule="auto"/>
        <w:ind w:left="0" w:firstLine="697"/>
        <w:jc w:val="both"/>
        <w:rPr>
          <w:rFonts w:eastAsiaTheme="minorHAnsi" w:cstheme="minorHAnsi"/>
          <w:lang w:val="en-AU"/>
        </w:rPr>
      </w:pPr>
      <w:r w:rsidRPr="00FB3610">
        <w:rPr>
          <w:rFonts w:eastAsiaTheme="minorHAnsi" w:cstheme="minorHAnsi"/>
          <w:lang w:val="en-AU"/>
        </w:rPr>
        <w:t>the composition of the group of suppliers and obligations of each member of the group in performing the contract intended to be concluded with the contracting authority;</w:t>
      </w:r>
    </w:p>
    <w:p w14:paraId="33FA77CD" w14:textId="4EBD5CE0" w:rsidR="00BF780E" w:rsidRPr="00FB3610" w:rsidRDefault="001D585D" w:rsidP="001D585D">
      <w:pPr>
        <w:pStyle w:val="ListParagraph"/>
        <w:numPr>
          <w:ilvl w:val="2"/>
          <w:numId w:val="9"/>
        </w:numPr>
        <w:spacing w:after="0" w:line="240" w:lineRule="auto"/>
        <w:ind w:left="0" w:firstLine="697"/>
        <w:jc w:val="both"/>
        <w:rPr>
          <w:rFonts w:eastAsiaTheme="minorHAnsi" w:cstheme="minorHAnsi"/>
          <w:lang w:val="en-AU"/>
        </w:rPr>
      </w:pPr>
      <w:r w:rsidRPr="00FB3610">
        <w:rPr>
          <w:rFonts w:eastAsiaTheme="minorHAnsi" w:cstheme="minorHAnsi"/>
          <w:lang w:val="en-AU"/>
        </w:rPr>
        <w:t>joint and several liability of each member of the group of suppliers individually and all members together for non-performance of obligations and commitments to the contracting authority (regardless of their contribution under the joint activity agreement);</w:t>
      </w:r>
    </w:p>
    <w:p w14:paraId="2CADBB83" w14:textId="6BBB8283" w:rsidR="008B1FB2" w:rsidRPr="00FB3610" w:rsidRDefault="001D585D" w:rsidP="001D585D">
      <w:pPr>
        <w:pStyle w:val="ListParagraph"/>
        <w:numPr>
          <w:ilvl w:val="2"/>
          <w:numId w:val="9"/>
        </w:numPr>
        <w:spacing w:after="0" w:line="240" w:lineRule="auto"/>
        <w:ind w:left="0" w:firstLine="697"/>
        <w:jc w:val="both"/>
        <w:rPr>
          <w:rFonts w:eastAsiaTheme="minorHAnsi" w:cstheme="minorHAnsi"/>
          <w:lang w:val="en-AU"/>
        </w:rPr>
      </w:pPr>
      <w:r w:rsidRPr="00FB3610">
        <w:rPr>
          <w:rFonts w:eastAsiaTheme="minorHAnsi" w:cstheme="minorHAnsi"/>
          <w:lang w:val="en-AU"/>
        </w:rPr>
        <w:t>which member of the group is authorised to submit the tender on behalf of the group of suppliers and, if the procurement is awarded, to sign the contract with the contracting authority, submit invoices for settlements (payments will be made only to one of the members of the joint activity agreement), sign documents related to contract performance (the authorised member), etc.</w:t>
      </w:r>
    </w:p>
    <w:p w14:paraId="519E83D8" w14:textId="3EC789E3" w:rsidR="00920DF2" w:rsidRPr="00FB3610" w:rsidRDefault="001D585D" w:rsidP="001D585D">
      <w:pPr>
        <w:pStyle w:val="ListParagraph"/>
        <w:numPr>
          <w:ilvl w:val="1"/>
          <w:numId w:val="9"/>
        </w:numPr>
        <w:tabs>
          <w:tab w:val="left" w:pos="709"/>
        </w:tabs>
        <w:spacing w:after="0" w:line="240" w:lineRule="auto"/>
        <w:ind w:left="0" w:firstLine="697"/>
        <w:jc w:val="both"/>
        <w:rPr>
          <w:rFonts w:cstheme="minorHAnsi"/>
          <w:color w:val="000000" w:themeColor="text1"/>
          <w:lang w:val="en-AU" w:eastAsia="en-US"/>
        </w:rPr>
      </w:pPr>
      <w:r w:rsidRPr="00FB3610">
        <w:rPr>
          <w:rFonts w:cstheme="minorHAnsi"/>
          <w:color w:val="000000" w:themeColor="text1"/>
          <w:lang w:val="en-AU" w:eastAsia="en-US"/>
        </w:rPr>
        <w:t>Unless otherwise specified in the Special Procurement Conditions, the contracting authority shall not require that a group of suppliers, if awarded the contract and offered to conclude the contract, adopt a specific legal form.</w:t>
      </w:r>
    </w:p>
    <w:p w14:paraId="4196641D" w14:textId="1DE099A5" w:rsidR="00EC772E" w:rsidRPr="00FB3610" w:rsidRDefault="001D585D" w:rsidP="001D585D">
      <w:pPr>
        <w:pStyle w:val="ListParagraph"/>
        <w:numPr>
          <w:ilvl w:val="1"/>
          <w:numId w:val="9"/>
        </w:numPr>
        <w:spacing w:line="240" w:lineRule="auto"/>
        <w:ind w:left="0" w:firstLine="709"/>
        <w:jc w:val="both"/>
        <w:rPr>
          <w:lang w:val="en-AU"/>
        </w:rPr>
      </w:pPr>
      <w:r w:rsidRPr="00FB3610">
        <w:rPr>
          <w:lang w:val="en-AU"/>
        </w:rPr>
        <w:t xml:space="preserve">A supplier submitting a tender independently or as a member of a group of suppliers is not prohibited from acting as a </w:t>
      </w:r>
      <w:r w:rsidR="00175440">
        <w:rPr>
          <w:lang w:val="en-AU"/>
        </w:rPr>
        <w:t>subcontractor</w:t>
      </w:r>
      <w:r w:rsidRPr="00FB3610">
        <w:rPr>
          <w:lang w:val="en-AU"/>
        </w:rPr>
        <w:t xml:space="preserve"> or an economic operator whose capacities are relied upon by another supplier in the same procurement.</w:t>
      </w:r>
    </w:p>
    <w:p w14:paraId="1E61DF50" w14:textId="77777777" w:rsidR="009F0679" w:rsidRPr="00FB3610" w:rsidRDefault="002F69D3" w:rsidP="009F0679">
      <w:pPr>
        <w:pStyle w:val="Heading1"/>
        <w:numPr>
          <w:ilvl w:val="0"/>
          <w:numId w:val="12"/>
        </w:numPr>
        <w:spacing w:before="0"/>
        <w:ind w:left="357" w:hanging="357"/>
        <w:rPr>
          <w:lang w:val="en-AU"/>
        </w:rPr>
      </w:pPr>
      <w:bookmarkStart w:id="16" w:name="_Toc227917314"/>
      <w:bookmarkStart w:id="17" w:name="_Toc48053171"/>
      <w:bookmarkStart w:id="18" w:name="_Toc85698576"/>
      <w:bookmarkStart w:id="19" w:name="_Toc86176527"/>
      <w:bookmarkEnd w:id="2"/>
      <w:r w:rsidRPr="00FB3610">
        <w:rPr>
          <w:rFonts w:asciiTheme="minorHAnsi" w:hAnsiTheme="minorHAnsi" w:cstheme="minorHAnsi"/>
          <w:color w:val="auto"/>
          <w:lang w:val="en-AU"/>
        </w:rPr>
        <w:t>Requirements for the Preparation and Submission of Tenders</w:t>
      </w:r>
      <w:bookmarkEnd w:id="16"/>
      <w:r w:rsidR="00AB6038" w:rsidRPr="00FB3610">
        <w:rPr>
          <w:rFonts w:asciiTheme="minorHAnsi" w:hAnsiTheme="minorHAnsi" w:cstheme="minorHAnsi"/>
          <w:color w:val="auto"/>
          <w:lang w:val="en-AU"/>
        </w:rPr>
        <w:t xml:space="preserve"> </w:t>
      </w:r>
      <w:bookmarkEnd w:id="17"/>
      <w:bookmarkEnd w:id="18"/>
      <w:bookmarkEnd w:id="19"/>
    </w:p>
    <w:p w14:paraId="1B7AC708" w14:textId="4F44D310" w:rsidR="0988CA22" w:rsidRPr="00FB3610" w:rsidRDefault="002F69D3" w:rsidP="009F0679">
      <w:pPr>
        <w:pStyle w:val="Heading1"/>
        <w:spacing w:before="0"/>
        <w:ind w:left="357"/>
        <w:rPr>
          <w:lang w:val="en-AU"/>
        </w:rPr>
      </w:pPr>
      <w:r w:rsidRPr="00FB3610">
        <w:rPr>
          <w:lang w:val="en-AU"/>
        </w:rPr>
        <w:t xml:space="preserve">  </w:t>
      </w:r>
    </w:p>
    <w:p w14:paraId="42456B5B" w14:textId="34CD88E4" w:rsidR="00385C7E" w:rsidRPr="00FB3610" w:rsidRDefault="122B56A3" w:rsidP="00385C7E">
      <w:pPr>
        <w:tabs>
          <w:tab w:val="left" w:pos="1276"/>
        </w:tabs>
        <w:spacing w:after="0" w:line="240" w:lineRule="auto"/>
        <w:ind w:firstLine="709"/>
        <w:jc w:val="both"/>
        <w:rPr>
          <w:rFonts w:cstheme="minorHAnsi"/>
          <w:lang w:val="en-AU"/>
        </w:rPr>
      </w:pPr>
      <w:r w:rsidRPr="00FB3610">
        <w:rPr>
          <w:rFonts w:cstheme="minorHAnsi"/>
          <w:lang w:val="en-AU"/>
        </w:rPr>
        <w:t xml:space="preserve">11.1. </w:t>
      </w:r>
      <w:r w:rsidR="00385C7E" w:rsidRPr="00FB3610">
        <w:rPr>
          <w:rFonts w:cstheme="minorHAnsi"/>
          <w:lang w:val="en-AU"/>
        </w:rPr>
        <w:t xml:space="preserve">The </w:t>
      </w:r>
      <w:r w:rsidR="00516AD0">
        <w:rPr>
          <w:rFonts w:cstheme="minorHAnsi"/>
          <w:lang w:val="en-AU"/>
        </w:rPr>
        <w:t>tender</w:t>
      </w:r>
      <w:r w:rsidR="00385C7E" w:rsidRPr="00FB3610">
        <w:rPr>
          <w:rFonts w:cstheme="minorHAnsi"/>
          <w:lang w:val="en-AU"/>
        </w:rPr>
        <w:t xml:space="preserve"> must be submitted by the deadline specified in the notice for</w:t>
      </w:r>
      <w:r w:rsidR="00516AD0">
        <w:rPr>
          <w:rFonts w:cstheme="minorHAnsi"/>
          <w:lang w:val="en-AU"/>
        </w:rPr>
        <w:t xml:space="preserve"> the</w:t>
      </w:r>
      <w:r w:rsidR="00385C7E" w:rsidRPr="00FB3610">
        <w:rPr>
          <w:rFonts w:cstheme="minorHAnsi"/>
          <w:lang w:val="en-AU"/>
        </w:rPr>
        <w:t xml:space="preserve"> submission of </w:t>
      </w:r>
      <w:r w:rsidR="00516AD0">
        <w:rPr>
          <w:rFonts w:cstheme="minorHAnsi"/>
          <w:lang w:val="en-AU"/>
        </w:rPr>
        <w:t>tenders</w:t>
      </w:r>
      <w:r w:rsidR="00385C7E" w:rsidRPr="00FB3610">
        <w:rPr>
          <w:rFonts w:cstheme="minorHAnsi"/>
          <w:lang w:val="en-AU"/>
        </w:rPr>
        <w:t xml:space="preserve">. The </w:t>
      </w:r>
      <w:r w:rsidR="00516AD0">
        <w:rPr>
          <w:rFonts w:cstheme="minorHAnsi"/>
          <w:lang w:val="en-AU"/>
        </w:rPr>
        <w:t>tender</w:t>
      </w:r>
      <w:r w:rsidR="00385C7E" w:rsidRPr="00FB3610">
        <w:rPr>
          <w:rFonts w:cstheme="minorHAnsi"/>
          <w:lang w:val="en-AU"/>
        </w:rPr>
        <w:t xml:space="preserve"> must be prepared and submitted in accordance with the requirements of the procurement conditions by completing the </w:t>
      </w:r>
      <w:r w:rsidR="00516AD0">
        <w:rPr>
          <w:rFonts w:cstheme="minorHAnsi"/>
          <w:lang w:val="en-AU"/>
        </w:rPr>
        <w:t>tender</w:t>
      </w:r>
      <w:r w:rsidR="00385C7E" w:rsidRPr="00FB3610">
        <w:rPr>
          <w:rFonts w:cstheme="minorHAnsi"/>
          <w:lang w:val="en-AU"/>
        </w:rPr>
        <w:t xml:space="preserve"> form. Unless otherwise stated in the special procurement conditions, the tender and all documents submitted together with it, as well as all parts of the tender, must be submitted by participants in electronic form (either directly created by electronic means or as digital copies of documents), using the tools of the </w:t>
      </w:r>
      <w:proofErr w:type="spellStart"/>
      <w:r w:rsidR="00385C7E" w:rsidRPr="00FB3610">
        <w:rPr>
          <w:rFonts w:cstheme="minorHAnsi"/>
          <w:lang w:val="en-AU"/>
        </w:rPr>
        <w:t>CVP</w:t>
      </w:r>
      <w:proofErr w:type="spellEnd"/>
      <w:r w:rsidR="00385C7E" w:rsidRPr="00FB3610">
        <w:rPr>
          <w:rFonts w:cstheme="minorHAnsi"/>
          <w:lang w:val="en-AU"/>
        </w:rPr>
        <w:t xml:space="preserve"> IS system.</w:t>
      </w:r>
    </w:p>
    <w:p w14:paraId="20CBABAB" w14:textId="40E6A2BD" w:rsidR="00385C7E" w:rsidRPr="00385C7E" w:rsidRDefault="25E83833" w:rsidP="00385C7E">
      <w:pPr>
        <w:tabs>
          <w:tab w:val="left" w:pos="1134"/>
        </w:tabs>
        <w:spacing w:after="0" w:line="240" w:lineRule="auto"/>
        <w:ind w:firstLine="709"/>
        <w:jc w:val="both"/>
        <w:rPr>
          <w:rFonts w:cstheme="minorHAnsi"/>
          <w:lang w:val="en-AU"/>
        </w:rPr>
      </w:pPr>
      <w:r w:rsidRPr="00FB3610">
        <w:rPr>
          <w:rFonts w:cstheme="minorHAnsi"/>
          <w:lang w:val="en-AU"/>
        </w:rPr>
        <w:t xml:space="preserve">11.2. </w:t>
      </w:r>
      <w:r w:rsidR="00385C7E" w:rsidRPr="00FB3610">
        <w:rPr>
          <w:rFonts w:cstheme="minorHAnsi"/>
          <w:lang w:val="en-AU"/>
        </w:rPr>
        <w:t xml:space="preserve">The contracting authority shall not be responsible for tenders that have not been received or have been received late due to failures of communication and telecommunication means, disruptions of the </w:t>
      </w:r>
      <w:proofErr w:type="spellStart"/>
      <w:r w:rsidR="00385C7E" w:rsidRPr="00FB3610">
        <w:rPr>
          <w:rFonts w:cstheme="minorHAnsi"/>
          <w:lang w:val="en-AU"/>
        </w:rPr>
        <w:t>CVP</w:t>
      </w:r>
      <w:proofErr w:type="spellEnd"/>
      <w:r w:rsidR="00385C7E" w:rsidRPr="00FB3610">
        <w:rPr>
          <w:rFonts w:cstheme="minorHAnsi"/>
          <w:lang w:val="en-AU"/>
        </w:rPr>
        <w:t xml:space="preserve"> IS operation, or other unforeseen circumstances. Accordingly, suppliers are advised to prepare their tenders in such a way as to allow sufficient time for their timely and proper submission. Tenders received after the deadline for </w:t>
      </w:r>
      <w:r w:rsidR="00516AD0">
        <w:rPr>
          <w:rFonts w:cstheme="minorHAnsi"/>
          <w:lang w:val="en-AU"/>
        </w:rPr>
        <w:t xml:space="preserve">the </w:t>
      </w:r>
      <w:r w:rsidR="00385C7E" w:rsidRPr="00FB3610">
        <w:rPr>
          <w:rFonts w:cstheme="minorHAnsi"/>
          <w:lang w:val="en-AU"/>
        </w:rPr>
        <w:t xml:space="preserve">submission of tenders shall be considered not received and shall not be evaluated. </w:t>
      </w:r>
      <w:r w:rsidR="00385C7E" w:rsidRPr="00385C7E">
        <w:rPr>
          <w:rFonts w:cstheme="minorHAnsi"/>
          <w:lang w:val="en-AU"/>
        </w:rPr>
        <w:t xml:space="preserve">In the event of a disruption in the operation of the </w:t>
      </w:r>
      <w:proofErr w:type="spellStart"/>
      <w:r w:rsidR="00385C7E" w:rsidRPr="00385C7E">
        <w:rPr>
          <w:rFonts w:cstheme="minorHAnsi"/>
          <w:lang w:val="en-AU"/>
        </w:rPr>
        <w:t>CVP</w:t>
      </w:r>
      <w:proofErr w:type="spellEnd"/>
      <w:r w:rsidR="00385C7E" w:rsidRPr="00385C7E">
        <w:rPr>
          <w:rFonts w:cstheme="minorHAnsi"/>
          <w:lang w:val="en-AU"/>
        </w:rPr>
        <w:t xml:space="preserve"> IS, suppliers shall take actions provided for in the “Recommendations on actions to be taken by contracting authorities and suppliers in the event of a disruption of the Central Public Procurement Information System”, approved by Order No. 1S-31 of the Director of the Public Procurement Office of 15 March 2018.</w:t>
      </w:r>
    </w:p>
    <w:p w14:paraId="4D118AB1" w14:textId="3513C0B4" w:rsidR="00385C7E" w:rsidRPr="00385C7E" w:rsidRDefault="55DF8414" w:rsidP="00385C7E">
      <w:pPr>
        <w:spacing w:after="0" w:line="240" w:lineRule="auto"/>
        <w:ind w:firstLine="709"/>
        <w:jc w:val="both"/>
        <w:rPr>
          <w:rFonts w:cstheme="minorHAnsi"/>
          <w:lang w:val="en-AU"/>
        </w:rPr>
      </w:pPr>
      <w:r w:rsidRPr="00FB3610">
        <w:rPr>
          <w:rFonts w:cstheme="minorHAnsi"/>
          <w:lang w:val="en-AU"/>
        </w:rPr>
        <w:t xml:space="preserve">11.3. </w:t>
      </w:r>
      <w:r w:rsidR="00385C7E" w:rsidRPr="00FB3610">
        <w:rPr>
          <w:rFonts w:cstheme="minorHAnsi"/>
          <w:lang w:val="en-AU"/>
        </w:rPr>
        <w:t xml:space="preserve">The supplier must clearly indicate in the tender which information is </w:t>
      </w:r>
      <w:r w:rsidR="00385C7E" w:rsidRPr="00FB3610">
        <w:rPr>
          <w:rFonts w:cstheme="minorHAnsi"/>
          <w:b/>
          <w:bCs/>
          <w:lang w:val="en-AU"/>
        </w:rPr>
        <w:t>confidential</w:t>
      </w:r>
      <w:r w:rsidR="00385C7E" w:rsidRPr="00FB3610">
        <w:rPr>
          <w:rFonts w:cstheme="minorHAnsi"/>
          <w:lang w:val="en-AU"/>
        </w:rPr>
        <w:t xml:space="preserve">, in accordance with Article 20 of the </w:t>
      </w:r>
      <w:proofErr w:type="spellStart"/>
      <w:r w:rsidR="00385C7E" w:rsidRPr="00FB3610">
        <w:rPr>
          <w:rFonts w:cstheme="minorHAnsi"/>
          <w:lang w:val="en-AU"/>
        </w:rPr>
        <w:t>LPP</w:t>
      </w:r>
      <w:proofErr w:type="spellEnd"/>
      <w:r w:rsidR="00385C7E" w:rsidRPr="00FB3610">
        <w:rPr>
          <w:rFonts w:cstheme="minorHAnsi"/>
          <w:lang w:val="en-AU"/>
        </w:rPr>
        <w:t xml:space="preserve">. If such information is not indicated in the tender, it shall be considered that any information provided in the submitted tender is not confidential. The characteristics of the tender that must be taken into account when evaluating tenders cannot be considered confidential information. In addition, information referred to in Article 20(2) of the </w:t>
      </w:r>
      <w:proofErr w:type="spellStart"/>
      <w:r w:rsidR="00385C7E" w:rsidRPr="00FB3610">
        <w:rPr>
          <w:rFonts w:cstheme="minorHAnsi"/>
          <w:lang w:val="en-AU"/>
        </w:rPr>
        <w:t>LPP</w:t>
      </w:r>
      <w:proofErr w:type="spellEnd"/>
      <w:r w:rsidR="00385C7E" w:rsidRPr="00FB3610">
        <w:rPr>
          <w:rFonts w:cstheme="minorHAnsi"/>
          <w:lang w:val="en-AU"/>
        </w:rPr>
        <w:t xml:space="preserve"> shall not be considered confidential information in the tender. </w:t>
      </w:r>
      <w:r w:rsidR="00385C7E" w:rsidRPr="00385C7E">
        <w:rPr>
          <w:rFonts w:cstheme="minorHAnsi"/>
          <w:lang w:val="en-AU"/>
        </w:rPr>
        <w:t>If the contracting authority has doubts as to whether specific information has been justifiably designated as confidential, it must contact the supplier requesting justification of the confidentiality of the information. If the supplier does not, within the deadline set by the contracting authority (which may not be shorter than 3 working days), provide such evidence or fails to provide reasonable arguments and/or evidence that the information has been justifiably marked as confidential, such information shall be considered non-confidential.</w:t>
      </w:r>
      <w:r w:rsidR="00385C7E" w:rsidRPr="00FB3610">
        <w:rPr>
          <w:rFonts w:cstheme="minorHAnsi"/>
          <w:lang w:val="en-AU"/>
        </w:rPr>
        <w:t xml:space="preserve"> </w:t>
      </w:r>
      <w:r w:rsidR="00385C7E" w:rsidRPr="00385C7E">
        <w:rPr>
          <w:rFonts w:cstheme="minorHAnsi"/>
          <w:lang w:val="en-AU"/>
        </w:rPr>
        <w:t>Upon receipt of a request from a tenderer participating in the procurement to inspect another supplier’s tender containing confidential information, the contracting authority shall provide only such information as is necessary for the tenderer to decide on the need to protect its legitimate interests (assessed individually in each case) (for example, by providing a summary of the tender aspects and their technical characteristics in a way that does not allow confidential information to be identified).</w:t>
      </w:r>
      <w:r w:rsidR="00385C7E" w:rsidRPr="00FB3610">
        <w:rPr>
          <w:rFonts w:cstheme="minorHAnsi"/>
          <w:lang w:val="en-AU"/>
        </w:rPr>
        <w:t xml:space="preserve"> </w:t>
      </w:r>
      <w:r w:rsidR="00385C7E" w:rsidRPr="00385C7E">
        <w:rPr>
          <w:rFonts w:cstheme="minorHAnsi"/>
          <w:lang w:val="en-AU"/>
        </w:rPr>
        <w:t xml:space="preserve">If the confidential information indicated in the supplier’s tender is, in the opinion of the contracting authority, </w:t>
      </w:r>
      <w:r w:rsidR="00385C7E" w:rsidRPr="00385C7E">
        <w:rPr>
          <w:rFonts w:cstheme="minorHAnsi"/>
          <w:lang w:val="en-AU"/>
        </w:rPr>
        <w:lastRenderedPageBreak/>
        <w:t>not confidential, it shall inform the supplier who marked such information as confidential before allowing another supplier to inspect the tender.</w:t>
      </w:r>
    </w:p>
    <w:p w14:paraId="1F518669" w14:textId="11779AEC" w:rsidR="00385C7E" w:rsidRPr="00385C7E" w:rsidRDefault="00970704" w:rsidP="00385C7E">
      <w:pPr>
        <w:pStyle w:val="ListParagraph"/>
        <w:spacing w:after="0" w:line="240" w:lineRule="auto"/>
        <w:ind w:left="0" w:firstLine="709"/>
        <w:jc w:val="both"/>
        <w:rPr>
          <w:rFonts w:cstheme="minorHAnsi"/>
          <w:lang w:val="en-AU"/>
        </w:rPr>
      </w:pPr>
      <w:r w:rsidRPr="00FB3610">
        <w:rPr>
          <w:rFonts w:cstheme="minorHAnsi"/>
          <w:lang w:val="en-AU"/>
        </w:rPr>
        <w:t>11.</w:t>
      </w:r>
      <w:r w:rsidR="00990645" w:rsidRPr="00FB3610">
        <w:rPr>
          <w:rFonts w:cstheme="minorHAnsi"/>
          <w:lang w:val="en-AU"/>
        </w:rPr>
        <w:t>4</w:t>
      </w:r>
      <w:r w:rsidRPr="00FB3610">
        <w:rPr>
          <w:rFonts w:cstheme="minorHAnsi"/>
          <w:lang w:val="en-AU"/>
        </w:rPr>
        <w:t xml:space="preserve">. </w:t>
      </w:r>
      <w:r w:rsidR="00385C7E" w:rsidRPr="00FB3610">
        <w:rPr>
          <w:rFonts w:cstheme="minorHAnsi"/>
          <w:lang w:val="en-AU"/>
        </w:rPr>
        <w:t xml:space="preserve">When calculating the price, all scope and requirements of the procurement object specified in the procurement documents, as well as the components of the price, etc., must be taken into account. VAT must be indicated separately. If the supplier is not a VAT payer, this must be stated in the tender, including the legal basis. The supplier must assess whether it will become a VAT payer during the performance of the contract. If the supplier becomes a VAT payer during contract performance, it must indicate the price including VAT in the tender. </w:t>
      </w:r>
      <w:r w:rsidR="00385C7E" w:rsidRPr="00385C7E">
        <w:rPr>
          <w:rFonts w:cstheme="minorHAnsi"/>
          <w:lang w:val="en-AU"/>
        </w:rPr>
        <w:t>Unless otherwise provided in the special procurement conditions, tender prices shall be evaluated and compared inclusive of all taxes, including VAT. If the contracting authority itself is required to pay VAT to the state budget for the purchased procurement object, this tax shall be included in the tender price (if the supplier has not included it when submitting the tender, it shall be included by the contracting authority itself for the purposes of comparing tenders).</w:t>
      </w:r>
      <w:r w:rsidR="00385C7E" w:rsidRPr="00FB3610">
        <w:rPr>
          <w:rFonts w:cstheme="minorHAnsi"/>
          <w:lang w:val="en-AU"/>
        </w:rPr>
        <w:t xml:space="preserve"> </w:t>
      </w:r>
      <w:r w:rsidR="00385C7E" w:rsidRPr="00385C7E">
        <w:rPr>
          <w:rFonts w:cstheme="minorHAnsi"/>
          <w:lang w:val="en-AU"/>
        </w:rPr>
        <w:t>The tender price must include all taxes and all other direct and indirect costs and expenses incurred and/or potentially to be incurred by the supplier related to the procurement object (except where the procurement documents explicitly state that certain specific costs must not be included in the contract price).</w:t>
      </w:r>
    </w:p>
    <w:p w14:paraId="70AD1275" w14:textId="50884614" w:rsidR="00385C7E" w:rsidRPr="00FB3610" w:rsidRDefault="00970704" w:rsidP="00385C7E">
      <w:pPr>
        <w:pStyle w:val="ListParagraph"/>
        <w:spacing w:after="0" w:line="240" w:lineRule="auto"/>
        <w:ind w:left="0" w:firstLine="697"/>
        <w:jc w:val="both"/>
        <w:rPr>
          <w:rFonts w:cstheme="minorHAnsi"/>
          <w:lang w:val="en-AU"/>
        </w:rPr>
      </w:pPr>
      <w:r w:rsidRPr="00FB3610">
        <w:rPr>
          <w:rFonts w:cstheme="minorHAnsi"/>
          <w:lang w:val="en-AU"/>
        </w:rPr>
        <w:t>11.</w:t>
      </w:r>
      <w:r w:rsidR="00990645" w:rsidRPr="00FB3610">
        <w:rPr>
          <w:rFonts w:cstheme="minorHAnsi"/>
          <w:lang w:val="en-AU"/>
        </w:rPr>
        <w:t>5</w:t>
      </w:r>
      <w:r w:rsidRPr="00FB3610">
        <w:rPr>
          <w:rFonts w:cstheme="minorHAnsi"/>
          <w:lang w:val="en-AU"/>
        </w:rPr>
        <w:t xml:space="preserve">. </w:t>
      </w:r>
      <w:r w:rsidR="00385C7E" w:rsidRPr="00FB3610">
        <w:rPr>
          <w:rFonts w:cstheme="minorHAnsi"/>
          <w:lang w:val="en-AU"/>
        </w:rPr>
        <w:t>The tender shall be valid for the period specified by the supplier in the tender, but not shorter than the period set out in the special procurement conditions. If the validity period of the tender is not specified, it shall be deemed that the tender is valid for the period provided in the special procurement conditions.</w:t>
      </w:r>
    </w:p>
    <w:p w14:paraId="2A3DF0B6" w14:textId="31DBAD28" w:rsidR="006D0AB0" w:rsidRPr="00FB3610" w:rsidRDefault="00970704" w:rsidP="00385C7E">
      <w:pPr>
        <w:pStyle w:val="ListParagraph"/>
        <w:spacing w:after="0" w:line="240" w:lineRule="auto"/>
        <w:ind w:left="0" w:firstLine="709"/>
        <w:jc w:val="both"/>
        <w:rPr>
          <w:rFonts w:cstheme="minorHAnsi"/>
          <w:color w:val="7030A0"/>
          <w:lang w:val="en-AU"/>
        </w:rPr>
      </w:pPr>
      <w:r w:rsidRPr="00FB3610">
        <w:rPr>
          <w:rFonts w:cstheme="minorHAnsi"/>
          <w:lang w:val="en-AU"/>
        </w:rPr>
        <w:t>11.</w:t>
      </w:r>
      <w:r w:rsidR="00990645" w:rsidRPr="00FB3610">
        <w:rPr>
          <w:rFonts w:cstheme="minorHAnsi"/>
          <w:lang w:val="en-AU"/>
        </w:rPr>
        <w:t>6</w:t>
      </w:r>
      <w:r w:rsidRPr="00FB3610">
        <w:rPr>
          <w:rFonts w:cstheme="minorHAnsi"/>
          <w:lang w:val="en-AU"/>
        </w:rPr>
        <w:t xml:space="preserve">. </w:t>
      </w:r>
      <w:r w:rsidR="00385C7E" w:rsidRPr="00FB3610">
        <w:rPr>
          <w:rFonts w:cstheme="minorHAnsi"/>
          <w:lang w:val="en-AU"/>
        </w:rPr>
        <w:t>The contracting authority has the right to request that suppliers extend the validity of their tenders until a specifically indicated deadline.</w:t>
      </w:r>
    </w:p>
    <w:p w14:paraId="20D0625F" w14:textId="63060DB3" w:rsidR="00385C7E" w:rsidRPr="00FB3610" w:rsidRDefault="00970704" w:rsidP="00385C7E">
      <w:pPr>
        <w:pStyle w:val="ListParagraph"/>
        <w:spacing w:after="0" w:line="240" w:lineRule="auto"/>
        <w:ind w:left="0" w:firstLine="697"/>
        <w:jc w:val="both"/>
        <w:rPr>
          <w:rFonts w:eastAsia="Arial" w:cstheme="minorHAnsi"/>
          <w:lang w:val="en-AU"/>
        </w:rPr>
      </w:pPr>
      <w:r w:rsidRPr="00FB3610">
        <w:rPr>
          <w:rFonts w:eastAsia="Arial" w:cstheme="minorHAnsi"/>
          <w:lang w:val="en-AU"/>
        </w:rPr>
        <w:t>11.</w:t>
      </w:r>
      <w:r w:rsidR="00990645" w:rsidRPr="00FB3610">
        <w:rPr>
          <w:rFonts w:eastAsia="Arial" w:cstheme="minorHAnsi"/>
          <w:lang w:val="en-AU"/>
        </w:rPr>
        <w:t>7</w:t>
      </w:r>
      <w:r w:rsidRPr="00FB3610">
        <w:rPr>
          <w:rFonts w:eastAsia="Arial" w:cstheme="minorHAnsi"/>
          <w:lang w:val="en-AU"/>
        </w:rPr>
        <w:t xml:space="preserve">. </w:t>
      </w:r>
      <w:r w:rsidR="00385C7E" w:rsidRPr="00FB3610">
        <w:rPr>
          <w:rFonts w:eastAsia="Arial" w:cstheme="minorHAnsi"/>
          <w:lang w:val="en-AU"/>
        </w:rPr>
        <w:t xml:space="preserve">Until the deadline for </w:t>
      </w:r>
      <w:r w:rsidR="00516AD0">
        <w:rPr>
          <w:rFonts w:eastAsia="Arial" w:cstheme="minorHAnsi"/>
          <w:lang w:val="en-AU"/>
        </w:rPr>
        <w:t xml:space="preserve">the </w:t>
      </w:r>
      <w:r w:rsidR="00385C7E" w:rsidRPr="00FB3610">
        <w:rPr>
          <w:rFonts w:eastAsia="Arial" w:cstheme="minorHAnsi"/>
          <w:lang w:val="en-AU"/>
        </w:rPr>
        <w:t xml:space="preserve">submission of tenders has expired, the supplier has the right to amend or withdraw its tender by means of the </w:t>
      </w:r>
      <w:proofErr w:type="spellStart"/>
      <w:r w:rsidR="00385C7E" w:rsidRPr="00FB3610">
        <w:rPr>
          <w:rFonts w:eastAsia="Arial" w:cstheme="minorHAnsi"/>
          <w:lang w:val="en-AU"/>
        </w:rPr>
        <w:t>CVP</w:t>
      </w:r>
      <w:proofErr w:type="spellEnd"/>
      <w:r w:rsidR="00385C7E" w:rsidRPr="00FB3610">
        <w:rPr>
          <w:rFonts w:eastAsia="Arial" w:cstheme="minorHAnsi"/>
          <w:lang w:val="en-AU"/>
        </w:rPr>
        <w:t xml:space="preserve"> IS, without losing the right to the tender </w:t>
      </w:r>
      <w:r w:rsidR="00516AD0">
        <w:rPr>
          <w:rFonts w:eastAsia="Arial" w:cstheme="minorHAnsi"/>
          <w:lang w:val="en-AU"/>
        </w:rPr>
        <w:t>performance</w:t>
      </w:r>
      <w:r w:rsidR="00385C7E" w:rsidRPr="00FB3610">
        <w:rPr>
          <w:rFonts w:eastAsia="Arial" w:cstheme="minorHAnsi"/>
          <w:lang w:val="en-AU"/>
        </w:rPr>
        <w:t xml:space="preserve"> guarantee (if such guarantee is required). In order to resubmit a withdrawn or amended tender, the supplier must submit it again. After the deadline for </w:t>
      </w:r>
      <w:r w:rsidR="00516AD0">
        <w:rPr>
          <w:rFonts w:eastAsia="Arial" w:cstheme="minorHAnsi"/>
          <w:lang w:val="en-AU"/>
        </w:rPr>
        <w:t xml:space="preserve">the </w:t>
      </w:r>
      <w:r w:rsidR="00385C7E" w:rsidRPr="00FB3610">
        <w:rPr>
          <w:rFonts w:eastAsia="Arial" w:cstheme="minorHAnsi"/>
          <w:lang w:val="en-AU"/>
        </w:rPr>
        <w:t>submission of tenders has expired, the supplier may neither withdraw nor amend a submitted tender.</w:t>
      </w:r>
    </w:p>
    <w:p w14:paraId="6A77CEAB" w14:textId="3C05C14E" w:rsidR="00385C7E" w:rsidRPr="00FB3610" w:rsidRDefault="00FC44C8" w:rsidP="00385C7E">
      <w:pPr>
        <w:pStyle w:val="ListParagraph"/>
        <w:spacing w:line="240" w:lineRule="auto"/>
        <w:ind w:left="0" w:firstLine="709"/>
        <w:jc w:val="both"/>
        <w:rPr>
          <w:rFonts w:eastAsia="Arial" w:cstheme="minorHAnsi"/>
          <w:lang w:val="en-AU"/>
        </w:rPr>
      </w:pPr>
      <w:r w:rsidRPr="00FB3610">
        <w:rPr>
          <w:rFonts w:eastAsia="Arial" w:cstheme="minorHAnsi"/>
          <w:lang w:val="en-AU"/>
        </w:rPr>
        <w:t xml:space="preserve">11.8. </w:t>
      </w:r>
      <w:r w:rsidR="00385C7E" w:rsidRPr="00FB3610">
        <w:rPr>
          <w:rFonts w:eastAsia="Arial" w:cstheme="minorHAnsi"/>
          <w:lang w:val="en-AU"/>
        </w:rPr>
        <w:t xml:space="preserve">The price in the tender shall be indicated in euros. If prices in the tenders are indicated in a foreign currency, they shall be converted into euros according to the reference euro and foreign currency exchange rate published by the European Central Bank, and in cases where the European Central Bank does not publish such a reference rate, according to the reference euro and foreign currency exchange rate determined and published by the Bank of Lithuania on the date of </w:t>
      </w:r>
      <w:r w:rsidR="00516AD0">
        <w:rPr>
          <w:rFonts w:eastAsia="Arial" w:cstheme="minorHAnsi"/>
          <w:lang w:val="en-AU"/>
        </w:rPr>
        <w:t xml:space="preserve">the </w:t>
      </w:r>
      <w:r w:rsidR="00385C7E" w:rsidRPr="00FB3610">
        <w:rPr>
          <w:rFonts w:eastAsia="Arial" w:cstheme="minorHAnsi"/>
          <w:lang w:val="en-AU"/>
        </w:rPr>
        <w:t>submission of the tenders.</w:t>
      </w:r>
    </w:p>
    <w:p w14:paraId="20D1ED4F" w14:textId="0EBBF13B" w:rsidR="00385C7E" w:rsidRPr="00FB3610" w:rsidRDefault="00E244CC" w:rsidP="00385C7E">
      <w:pPr>
        <w:pStyle w:val="ListParagraph"/>
        <w:spacing w:line="240" w:lineRule="auto"/>
        <w:ind w:left="0" w:firstLine="709"/>
        <w:jc w:val="both"/>
        <w:rPr>
          <w:lang w:val="en-AU"/>
        </w:rPr>
      </w:pPr>
      <w:r w:rsidRPr="00FB3610">
        <w:rPr>
          <w:lang w:val="en-AU"/>
        </w:rPr>
        <w:t xml:space="preserve">11.9. </w:t>
      </w:r>
      <w:r w:rsidR="00385C7E" w:rsidRPr="00FB3610">
        <w:rPr>
          <w:lang w:val="en-AU"/>
        </w:rPr>
        <w:t>Unless otherwise specified in the special procurement conditions, the tender must be prepared in Lithuanian or English. If documents submitted with the tender cannot be provided in Lithuanian or English, they must be submitted in the original language together with a translation into Lithuanian or English (the translation must be certified by the signature of the person who performed it).</w:t>
      </w:r>
    </w:p>
    <w:p w14:paraId="6ABC13A8" w14:textId="77777777" w:rsidR="00D87269" w:rsidRPr="00FB3610" w:rsidRDefault="00D87269" w:rsidP="00C42678">
      <w:pPr>
        <w:pStyle w:val="paragrafesrasas2lygis"/>
        <w:spacing w:after="0" w:line="300" w:lineRule="auto"/>
        <w:jc w:val="left"/>
        <w:rPr>
          <w:rFonts w:ascii="Arial" w:eastAsiaTheme="minorEastAsia" w:hAnsi="Arial" w:cs="Arial"/>
          <w:color w:val="7030A0"/>
          <w:sz w:val="21"/>
          <w:szCs w:val="21"/>
          <w:lang w:val="en-AU"/>
        </w:rPr>
      </w:pPr>
    </w:p>
    <w:p w14:paraId="6F1B656F" w14:textId="3333EB6F" w:rsidR="006D0AB0" w:rsidRPr="00FB3610" w:rsidRDefault="00385C7E" w:rsidP="00994BD6">
      <w:pPr>
        <w:pStyle w:val="Heading1"/>
        <w:numPr>
          <w:ilvl w:val="0"/>
          <w:numId w:val="11"/>
        </w:numPr>
        <w:spacing w:before="0" w:line="300" w:lineRule="auto"/>
        <w:rPr>
          <w:rFonts w:asciiTheme="minorHAnsi" w:hAnsiTheme="minorHAnsi" w:cstheme="minorHAnsi"/>
          <w:color w:val="auto"/>
          <w:lang w:val="en-AU"/>
        </w:rPr>
      </w:pPr>
      <w:bookmarkStart w:id="20" w:name="_Toc227917315"/>
      <w:r w:rsidRPr="00FB3610">
        <w:rPr>
          <w:rFonts w:asciiTheme="minorHAnsi" w:hAnsiTheme="minorHAnsi" w:cstheme="minorHAnsi"/>
          <w:color w:val="auto"/>
          <w:lang w:val="en-AU"/>
        </w:rPr>
        <w:t>Opening of Tenders</w:t>
      </w:r>
      <w:bookmarkEnd w:id="20"/>
    </w:p>
    <w:p w14:paraId="7AC35460" w14:textId="77777777" w:rsidR="00914A6E" w:rsidRPr="00FB3610" w:rsidRDefault="00914A6E" w:rsidP="00C42678">
      <w:pPr>
        <w:pStyle w:val="paragrafesrasas2lygis"/>
        <w:spacing w:after="0" w:line="300" w:lineRule="auto"/>
        <w:ind w:left="697"/>
        <w:jc w:val="left"/>
        <w:rPr>
          <w:rFonts w:ascii="Arial" w:hAnsi="Arial" w:cs="Arial"/>
          <w:sz w:val="21"/>
          <w:szCs w:val="21"/>
          <w:lang w:val="en-AU"/>
        </w:rPr>
      </w:pPr>
    </w:p>
    <w:p w14:paraId="2FF588A4" w14:textId="5747B1F3" w:rsidR="00385C7E" w:rsidRPr="00FB3610" w:rsidRDefault="00385C7E" w:rsidP="00385C7E">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lang w:val="en-AU"/>
        </w:rPr>
      </w:pPr>
      <w:r w:rsidRPr="00FB3610">
        <w:rPr>
          <w:rFonts w:asciiTheme="minorHAnsi" w:hAnsiTheme="minorHAnsi" w:cstheme="minorHAnsi"/>
          <w:sz w:val="21"/>
          <w:szCs w:val="21"/>
          <w:lang w:val="en-AU"/>
        </w:rPr>
        <w:t xml:space="preserve">The procurement organiser or the Commission (if one has been established) shall examine the tenders without the participation of suppliers or their authorised representatives. The date and place of the meeting at which the tenders will be </w:t>
      </w:r>
      <w:r w:rsidR="00516AD0">
        <w:rPr>
          <w:rFonts w:asciiTheme="minorHAnsi" w:hAnsiTheme="minorHAnsi" w:cstheme="minorHAnsi"/>
          <w:sz w:val="21"/>
          <w:szCs w:val="21"/>
          <w:lang w:val="en-AU"/>
        </w:rPr>
        <w:t>examined</w:t>
      </w:r>
      <w:r w:rsidRPr="00FB3610">
        <w:rPr>
          <w:rFonts w:asciiTheme="minorHAnsi" w:hAnsiTheme="minorHAnsi" w:cstheme="minorHAnsi"/>
          <w:sz w:val="21"/>
          <w:szCs w:val="21"/>
          <w:lang w:val="en-AU"/>
        </w:rPr>
        <w:t xml:space="preserve"> shall be specified in the procurement documents.</w:t>
      </w:r>
    </w:p>
    <w:p w14:paraId="051829C7" w14:textId="4E6E1149" w:rsidR="006D0AB0" w:rsidRPr="00FB3610" w:rsidRDefault="00385C7E" w:rsidP="00385C7E">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lang w:val="en-AU"/>
        </w:rPr>
      </w:pPr>
      <w:r w:rsidRPr="00FB3610">
        <w:rPr>
          <w:rFonts w:asciiTheme="minorHAnsi" w:hAnsiTheme="minorHAnsi" w:cstheme="minorHAnsi"/>
          <w:color w:val="000000" w:themeColor="text1"/>
          <w:sz w:val="21"/>
          <w:szCs w:val="21"/>
          <w:lang w:val="en-AU"/>
        </w:rPr>
        <w:t>The tender submitted by the supplier may be encrypted</w:t>
      </w:r>
      <w:r w:rsidR="006D0AB0" w:rsidRPr="00FB3610">
        <w:rPr>
          <w:rFonts w:asciiTheme="minorHAnsi" w:hAnsiTheme="minorHAnsi" w:cstheme="minorHAnsi"/>
          <w:color w:val="000000" w:themeColor="text1"/>
          <w:sz w:val="21"/>
          <w:szCs w:val="21"/>
          <w:lang w:val="en-AU"/>
        </w:rPr>
        <w:t>.</w:t>
      </w:r>
      <w:r w:rsidR="00A35512" w:rsidRPr="00FB3610">
        <w:rPr>
          <w:rFonts w:asciiTheme="minorHAnsi" w:hAnsiTheme="minorHAnsi" w:cstheme="minorHAnsi"/>
          <w:color w:val="000000" w:themeColor="text1"/>
          <w:sz w:val="21"/>
          <w:szCs w:val="21"/>
          <w:lang w:val="en-AU"/>
        </w:rPr>
        <w:t xml:space="preserve"> </w:t>
      </w:r>
    </w:p>
    <w:p w14:paraId="7ED90B6E" w14:textId="19FFEA4B" w:rsidR="00385C7E" w:rsidRPr="00FB3610" w:rsidRDefault="006D2651" w:rsidP="00385C7E">
      <w:pPr>
        <w:pStyle w:val="ListParagraph"/>
        <w:numPr>
          <w:ilvl w:val="1"/>
          <w:numId w:val="11"/>
        </w:numPr>
        <w:tabs>
          <w:tab w:val="left" w:pos="709"/>
          <w:tab w:val="left" w:pos="1276"/>
        </w:tabs>
        <w:spacing w:after="0" w:line="240" w:lineRule="auto"/>
        <w:ind w:left="0" w:firstLine="709"/>
        <w:jc w:val="both"/>
        <w:rPr>
          <w:rFonts w:cstheme="minorHAnsi"/>
          <w:color w:val="000000" w:themeColor="text1"/>
          <w:lang w:val="en-AU"/>
        </w:rPr>
      </w:pPr>
      <w:r w:rsidRPr="00FB3610">
        <w:rPr>
          <w:rFonts w:cstheme="minorHAnsi"/>
          <w:b/>
          <w:bCs/>
          <w:color w:val="000000" w:themeColor="text1"/>
          <w:lang w:val="en-AU"/>
        </w:rPr>
        <w:t xml:space="preserve"> </w:t>
      </w:r>
      <w:r w:rsidR="00385C7E" w:rsidRPr="00FB3610">
        <w:rPr>
          <w:rFonts w:cstheme="minorHAnsi"/>
          <w:b/>
          <w:bCs/>
          <w:color w:val="000000" w:themeColor="text1"/>
          <w:lang w:val="en-AU"/>
        </w:rPr>
        <w:t xml:space="preserve">If the contracting authority evaluates tenders based on price or the price-to-cost or cost-to-quality ratio, and technical characteristics selected for evaluation are quantitatively measurable (when the tender is required to be submitted in one envelope), </w:t>
      </w:r>
      <w:r w:rsidR="00385C7E" w:rsidRPr="00FB3610">
        <w:rPr>
          <w:rFonts w:cstheme="minorHAnsi"/>
          <w:color w:val="000000" w:themeColor="text1"/>
          <w:lang w:val="en-AU"/>
        </w:rPr>
        <w:t>a supplier who chooses to submit an encrypted tender must:</w:t>
      </w:r>
    </w:p>
    <w:p w14:paraId="7D719D67" w14:textId="65005DAC" w:rsidR="00BB3788" w:rsidRPr="00FB3610" w:rsidRDefault="00385C7E" w:rsidP="00385C7E">
      <w:pPr>
        <w:pStyle w:val="ListParagraph"/>
        <w:numPr>
          <w:ilvl w:val="2"/>
          <w:numId w:val="11"/>
        </w:numPr>
        <w:spacing w:after="0" w:line="240" w:lineRule="auto"/>
        <w:ind w:left="0" w:firstLine="720"/>
        <w:jc w:val="both"/>
        <w:rPr>
          <w:rFonts w:cstheme="minorHAnsi"/>
          <w:lang w:val="en-AU"/>
        </w:rPr>
      </w:pPr>
      <w:r w:rsidRPr="00FB3610">
        <w:rPr>
          <w:rFonts w:cstheme="minorHAnsi"/>
          <w:b/>
          <w:bCs/>
          <w:lang w:val="en-AU"/>
        </w:rPr>
        <w:t xml:space="preserve">prior to the expiry of the deadline for </w:t>
      </w:r>
      <w:r w:rsidR="001845AF">
        <w:rPr>
          <w:rFonts w:cstheme="minorHAnsi"/>
          <w:b/>
          <w:bCs/>
          <w:lang w:val="en-AU"/>
        </w:rPr>
        <w:t xml:space="preserve">the </w:t>
      </w:r>
      <w:r w:rsidRPr="00FB3610">
        <w:rPr>
          <w:rFonts w:cstheme="minorHAnsi"/>
          <w:b/>
          <w:bCs/>
          <w:lang w:val="en-AU"/>
        </w:rPr>
        <w:t>submission of tenders</w:t>
      </w:r>
      <w:r w:rsidRPr="00FB3610">
        <w:rPr>
          <w:rFonts w:cstheme="minorHAnsi"/>
          <w:lang w:val="en-AU"/>
        </w:rPr>
        <w:t xml:space="preserve">, submit the encrypted tender using the </w:t>
      </w:r>
      <w:proofErr w:type="spellStart"/>
      <w:r w:rsidRPr="00FB3610">
        <w:rPr>
          <w:rFonts w:cstheme="minorHAnsi"/>
          <w:lang w:val="en-AU"/>
        </w:rPr>
        <w:t>CVP</w:t>
      </w:r>
      <w:proofErr w:type="spellEnd"/>
      <w:r w:rsidRPr="00FB3610">
        <w:rPr>
          <w:rFonts w:cstheme="minorHAnsi"/>
          <w:lang w:val="en-AU"/>
        </w:rPr>
        <w:t xml:space="preserve"> IS tools (the entire tender or the tender document containing the tender price and/or costs shall be encrypted). Instructions on how a supplier can encrypt a tender can be found </w:t>
      </w:r>
      <w:r w:rsidRPr="00FB3610">
        <w:rPr>
          <w:rFonts w:cstheme="minorHAnsi"/>
          <w:b/>
          <w:bCs/>
          <w:lang w:val="en-AU"/>
        </w:rPr>
        <w:t>HERE</w:t>
      </w:r>
      <w:r w:rsidR="00BB3788" w:rsidRPr="00FB3610">
        <w:rPr>
          <w:rStyle w:val="FootnoteReference"/>
          <w:rFonts w:cstheme="minorHAnsi"/>
          <w:b/>
          <w:bCs/>
          <w:lang w:val="en-AU"/>
        </w:rPr>
        <w:footnoteReference w:id="3"/>
      </w:r>
      <w:r w:rsidR="00BB3788" w:rsidRPr="00FB3610">
        <w:rPr>
          <w:rFonts w:cstheme="minorHAnsi"/>
          <w:lang w:val="en-AU"/>
        </w:rPr>
        <w:t>.</w:t>
      </w:r>
    </w:p>
    <w:p w14:paraId="20312D6A" w14:textId="28459630" w:rsidR="00385C7E" w:rsidRPr="00FB3610" w:rsidRDefault="00385C7E" w:rsidP="00385C7E">
      <w:pPr>
        <w:pStyle w:val="ListParagraph"/>
        <w:numPr>
          <w:ilvl w:val="2"/>
          <w:numId w:val="11"/>
        </w:numPr>
        <w:spacing w:after="0" w:line="240" w:lineRule="auto"/>
        <w:ind w:left="0" w:firstLine="720"/>
        <w:jc w:val="both"/>
        <w:rPr>
          <w:rFonts w:cstheme="minorHAnsi"/>
          <w:lang w:val="en-AU"/>
        </w:rPr>
      </w:pPr>
      <w:r w:rsidRPr="00FB3610">
        <w:rPr>
          <w:rFonts w:cstheme="minorHAnsi"/>
          <w:b/>
          <w:bCs/>
          <w:lang w:val="en-AU"/>
        </w:rPr>
        <w:t xml:space="preserve">within 30 minutes after the deadline for </w:t>
      </w:r>
      <w:r w:rsidR="001845AF">
        <w:rPr>
          <w:rFonts w:cstheme="minorHAnsi"/>
          <w:b/>
          <w:bCs/>
          <w:lang w:val="en-AU"/>
        </w:rPr>
        <w:t xml:space="preserve">the </w:t>
      </w:r>
      <w:r w:rsidRPr="00FB3610">
        <w:rPr>
          <w:rFonts w:cstheme="minorHAnsi"/>
          <w:b/>
          <w:bCs/>
          <w:lang w:val="en-AU"/>
        </w:rPr>
        <w:t xml:space="preserve">submission of tenders, submit via </w:t>
      </w:r>
      <w:proofErr w:type="spellStart"/>
      <w:r w:rsidRPr="00FB3610">
        <w:rPr>
          <w:rFonts w:cstheme="minorHAnsi"/>
          <w:b/>
          <w:bCs/>
          <w:lang w:val="en-AU"/>
        </w:rPr>
        <w:t>CVP</w:t>
      </w:r>
      <w:proofErr w:type="spellEnd"/>
      <w:r w:rsidRPr="00FB3610">
        <w:rPr>
          <w:rFonts w:cstheme="minorHAnsi"/>
          <w:b/>
          <w:bCs/>
          <w:lang w:val="en-AU"/>
        </w:rPr>
        <w:t xml:space="preserve"> IS communication tools</w:t>
      </w:r>
      <w:r w:rsidRPr="00FB3610">
        <w:rPr>
          <w:rFonts w:cstheme="minorHAnsi"/>
          <w:lang w:val="en-AU"/>
        </w:rPr>
        <w:t xml:space="preserve"> the password with which the contracting authority will be able to decrypt the submitted tender. In the event of technical problems in the </w:t>
      </w:r>
      <w:proofErr w:type="spellStart"/>
      <w:r w:rsidRPr="00FB3610">
        <w:rPr>
          <w:rFonts w:cstheme="minorHAnsi"/>
          <w:lang w:val="en-AU"/>
        </w:rPr>
        <w:t>CVP</w:t>
      </w:r>
      <w:proofErr w:type="spellEnd"/>
      <w:r w:rsidRPr="00FB3610">
        <w:rPr>
          <w:rFonts w:cstheme="minorHAnsi"/>
          <w:lang w:val="en-AU"/>
        </w:rPr>
        <w:t xml:space="preserve"> IS system, when the supplier is unable to submit the password via </w:t>
      </w:r>
      <w:proofErr w:type="spellStart"/>
      <w:r w:rsidRPr="00FB3610">
        <w:rPr>
          <w:rFonts w:cstheme="minorHAnsi"/>
          <w:lang w:val="en-AU"/>
        </w:rPr>
        <w:t>CVP</w:t>
      </w:r>
      <w:proofErr w:type="spellEnd"/>
      <w:r w:rsidRPr="00FB3610">
        <w:rPr>
          <w:rFonts w:cstheme="minorHAnsi"/>
          <w:lang w:val="en-AU"/>
        </w:rPr>
        <w:t xml:space="preserve"> IS communication tools, the supplier has the right to submit the password by other means of its choice: by the contracting authority’s official </w:t>
      </w:r>
      <w:r w:rsidRPr="00FB3610">
        <w:rPr>
          <w:rFonts w:cstheme="minorHAnsi"/>
          <w:lang w:val="en-AU"/>
        </w:rPr>
        <w:lastRenderedPageBreak/>
        <w:t>email, by fax, or in writing. In such a case, the supplier should act proactively and ensure that the submitted password has been delivered to the addressee on time (for example, by contacting the contracting authority via its official telephone number and/or other means).</w:t>
      </w:r>
    </w:p>
    <w:p w14:paraId="3C85087D" w14:textId="29EA6954" w:rsidR="00385C7E" w:rsidRPr="00385C7E" w:rsidRDefault="009E0181" w:rsidP="00096F4A">
      <w:pPr>
        <w:pStyle w:val="paragrafesrasas2lygis"/>
        <w:tabs>
          <w:tab w:val="left" w:pos="709"/>
          <w:tab w:val="left" w:pos="1276"/>
        </w:tabs>
        <w:spacing w:after="0" w:line="240" w:lineRule="auto"/>
        <w:ind w:firstLine="709"/>
        <w:rPr>
          <w:rFonts w:asciiTheme="minorHAnsi" w:hAnsiTheme="minorHAnsi" w:cstheme="minorHAnsi"/>
          <w:color w:val="000000"/>
          <w:sz w:val="20"/>
          <w:szCs w:val="20"/>
          <w:lang w:val="en-AU"/>
        </w:rPr>
      </w:pPr>
      <w:r w:rsidRPr="00FB3610">
        <w:rPr>
          <w:rFonts w:asciiTheme="minorHAnsi" w:hAnsiTheme="minorHAnsi" w:cstheme="minorHAnsi"/>
          <w:color w:val="000000"/>
          <w:sz w:val="20"/>
          <w:szCs w:val="20"/>
          <w:lang w:val="en-AU"/>
        </w:rPr>
        <w:t xml:space="preserve">12.3.3. </w:t>
      </w:r>
      <w:r w:rsidR="00385C7E" w:rsidRPr="00FB3610">
        <w:rPr>
          <w:rFonts w:asciiTheme="minorHAnsi" w:hAnsiTheme="minorHAnsi" w:cstheme="minorHAnsi"/>
          <w:color w:val="000000"/>
          <w:sz w:val="20"/>
          <w:szCs w:val="20"/>
          <w:lang w:val="en-AU"/>
        </w:rPr>
        <w:t>When a tender is submitted in a single envelope, if the supplier encrypts the entire tender and, before the start of the initial tender opening procedure (meeting), fails (due to its own fault) to provide the password or provides an incorrect password with which the contracting authority is unable to decrypt the tender, the tender shall be considered not submitted and shall not be evaluated.</w:t>
      </w:r>
      <w:r w:rsidR="00096F4A" w:rsidRPr="00FB3610">
        <w:rPr>
          <w:rFonts w:asciiTheme="minorHAnsi" w:hAnsiTheme="minorHAnsi" w:cstheme="minorHAnsi"/>
          <w:color w:val="000000"/>
          <w:sz w:val="20"/>
          <w:szCs w:val="20"/>
          <w:lang w:val="en-AU"/>
        </w:rPr>
        <w:t xml:space="preserve"> </w:t>
      </w:r>
      <w:r w:rsidR="00385C7E" w:rsidRPr="00385C7E">
        <w:rPr>
          <w:rFonts w:asciiTheme="minorHAnsi" w:hAnsiTheme="minorHAnsi" w:cstheme="minorHAnsi"/>
          <w:color w:val="000000"/>
          <w:sz w:val="20"/>
          <w:szCs w:val="20"/>
          <w:lang w:val="en-AU"/>
        </w:rPr>
        <w:t>If, in the above case, the supplier has encrypted only the tender document containing the tender price and/or costs, while other tender documents have been submitted unencrypted, the contracting authority shall reject the supplier’s tender as non-compliant with the requirements set out in the procurement documents (as the supplier has not submitted the tender price and/or costs).</w:t>
      </w:r>
    </w:p>
    <w:p w14:paraId="2250BE14" w14:textId="29F7714E" w:rsidR="00096F4A" w:rsidRPr="00FB3610" w:rsidRDefault="00096F4A" w:rsidP="00096F4A">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lang w:val="en-AU"/>
        </w:rPr>
      </w:pPr>
      <w:r w:rsidRPr="00FB3610">
        <w:rPr>
          <w:rFonts w:asciiTheme="minorHAnsi" w:hAnsiTheme="minorHAnsi" w:cstheme="minorHAnsi"/>
          <w:b/>
          <w:bCs/>
          <w:color w:val="000000" w:themeColor="text1"/>
          <w:sz w:val="21"/>
          <w:szCs w:val="21"/>
          <w:lang w:val="en-AU"/>
        </w:rPr>
        <w:t>If the contracting authority evaluates tenders based on the price or the price-to-cost and quality ratio, and selected technical characteristics of the tender are not quantitatively measurable (when the tender is required to be submitted in two envelopes), the supplier’s tender document containing the tender price and/or costs (second envelope) may be encrypted.</w:t>
      </w:r>
      <w:r w:rsidRPr="00FB3610">
        <w:rPr>
          <w:rFonts w:asciiTheme="minorHAnsi" w:hAnsiTheme="minorHAnsi" w:cstheme="minorHAnsi"/>
          <w:color w:val="000000" w:themeColor="text1"/>
          <w:sz w:val="21"/>
          <w:szCs w:val="21"/>
          <w:lang w:val="en-AU"/>
        </w:rPr>
        <w:t xml:space="preserve"> A supplier who decides to submit an encrypted document must:</w:t>
      </w:r>
    </w:p>
    <w:p w14:paraId="1AE4A376" w14:textId="7CD98EF0" w:rsidR="00096F4A" w:rsidRPr="00FB3610" w:rsidRDefault="00096F4A" w:rsidP="00096F4A">
      <w:pPr>
        <w:pStyle w:val="ListParagraph"/>
        <w:numPr>
          <w:ilvl w:val="2"/>
          <w:numId w:val="11"/>
        </w:numPr>
        <w:spacing w:after="0" w:line="240" w:lineRule="auto"/>
        <w:ind w:left="0" w:firstLine="720"/>
        <w:jc w:val="both"/>
        <w:rPr>
          <w:rFonts w:cstheme="minorHAnsi"/>
          <w:color w:val="000000" w:themeColor="text1"/>
          <w:lang w:val="en-AU"/>
        </w:rPr>
      </w:pPr>
      <w:r w:rsidRPr="00FB3610">
        <w:rPr>
          <w:rFonts w:cstheme="minorHAnsi"/>
          <w:b/>
          <w:bCs/>
          <w:color w:val="000000" w:themeColor="text1"/>
          <w:lang w:val="en-AU"/>
        </w:rPr>
        <w:t>prior to the expiry of the deadline for submission of tenders</w:t>
      </w:r>
      <w:r w:rsidRPr="00FB3610">
        <w:rPr>
          <w:rFonts w:cstheme="minorHAnsi"/>
          <w:color w:val="000000" w:themeColor="text1"/>
          <w:lang w:val="en-AU"/>
        </w:rPr>
        <w:t xml:space="preserve">, submit the tender using </w:t>
      </w:r>
      <w:proofErr w:type="spellStart"/>
      <w:r w:rsidRPr="00FB3610">
        <w:rPr>
          <w:rFonts w:cstheme="minorHAnsi"/>
          <w:color w:val="000000" w:themeColor="text1"/>
          <w:lang w:val="en-AU"/>
        </w:rPr>
        <w:t>CVP</w:t>
      </w:r>
      <w:proofErr w:type="spellEnd"/>
      <w:r w:rsidRPr="00FB3610">
        <w:rPr>
          <w:rFonts w:cstheme="minorHAnsi"/>
          <w:color w:val="000000" w:themeColor="text1"/>
          <w:lang w:val="en-AU"/>
        </w:rPr>
        <w:t xml:space="preserve"> IS tools with the encrypted document containing the tender price (both parts of the tender are submitted in separate envelopes by the specified deadline—one containing the technical data and other information and documents of the tender, and the second containing the price; however, only the document containing the tender price and/or costs (</w:t>
      </w:r>
      <w:r w:rsidRPr="00FB3610">
        <w:rPr>
          <w:rFonts w:cstheme="minorHAnsi"/>
          <w:b/>
          <w:bCs/>
          <w:color w:val="000000" w:themeColor="text1"/>
          <w:lang w:val="en-AU"/>
        </w:rPr>
        <w:t>second envelope</w:t>
      </w:r>
      <w:r w:rsidRPr="00FB3610">
        <w:rPr>
          <w:rFonts w:cstheme="minorHAnsi"/>
          <w:color w:val="000000" w:themeColor="text1"/>
          <w:lang w:val="en-AU"/>
        </w:rPr>
        <w:t>) is encrypted).</w:t>
      </w:r>
    </w:p>
    <w:p w14:paraId="532FD20F" w14:textId="671B3ABF" w:rsidR="00096F4A" w:rsidRPr="00096F4A" w:rsidRDefault="001C7BD2" w:rsidP="00096F4A">
      <w:pPr>
        <w:spacing w:after="0" w:line="240" w:lineRule="auto"/>
        <w:ind w:firstLine="709"/>
        <w:jc w:val="both"/>
        <w:rPr>
          <w:rFonts w:cstheme="minorHAnsi"/>
          <w:b/>
          <w:lang w:val="en-AU"/>
        </w:rPr>
      </w:pPr>
      <w:r w:rsidRPr="00FB3610">
        <w:rPr>
          <w:rFonts w:cstheme="minorHAnsi"/>
          <w:bCs/>
          <w:lang w:val="en-AU"/>
        </w:rPr>
        <w:t>12.4.2.</w:t>
      </w:r>
      <w:r w:rsidRPr="00FB3610">
        <w:rPr>
          <w:rFonts w:cstheme="minorHAnsi"/>
          <w:b/>
          <w:lang w:val="en-AU"/>
        </w:rPr>
        <w:t xml:space="preserve"> </w:t>
      </w:r>
      <w:r w:rsidR="00096F4A" w:rsidRPr="00FB3610">
        <w:rPr>
          <w:rFonts w:cstheme="minorHAnsi"/>
          <w:b/>
          <w:lang w:val="en-AU"/>
        </w:rPr>
        <w:t xml:space="preserve">before the start of the procedure (meeting) for opening the tender parts containing the price and/or costs (the time of which will be communicated to the suppliers by the contracting authority after evaluating the technical part of the tenders), submit via </w:t>
      </w:r>
      <w:proofErr w:type="spellStart"/>
      <w:r w:rsidR="00096F4A" w:rsidRPr="00FB3610">
        <w:rPr>
          <w:rFonts w:cstheme="minorHAnsi"/>
          <w:b/>
          <w:lang w:val="en-AU"/>
        </w:rPr>
        <w:t>CVP</w:t>
      </w:r>
      <w:proofErr w:type="spellEnd"/>
      <w:r w:rsidR="00096F4A" w:rsidRPr="00FB3610">
        <w:rPr>
          <w:rFonts w:cstheme="minorHAnsi"/>
          <w:b/>
          <w:lang w:val="en-AU"/>
        </w:rPr>
        <w:t xml:space="preserve"> IS communication tools </w:t>
      </w:r>
      <w:r w:rsidR="00096F4A" w:rsidRPr="00FB3610">
        <w:rPr>
          <w:rFonts w:cstheme="minorHAnsi"/>
          <w:bCs/>
          <w:lang w:val="en-AU"/>
        </w:rPr>
        <w:t>the password with which the contracting authority will be able to decrypt the submitted document containing the tender price.</w:t>
      </w:r>
      <w:r w:rsidR="00096F4A" w:rsidRPr="00FB3610">
        <w:rPr>
          <w:rFonts w:cstheme="minorHAnsi"/>
          <w:b/>
          <w:lang w:val="en-AU"/>
        </w:rPr>
        <w:t xml:space="preserve"> </w:t>
      </w:r>
      <w:r w:rsidR="00096F4A" w:rsidRPr="00096F4A">
        <w:rPr>
          <w:rFonts w:cstheme="minorHAnsi"/>
          <w:bCs/>
          <w:lang w:val="en-AU"/>
        </w:rPr>
        <w:t xml:space="preserve">In the event of technical problems in the </w:t>
      </w:r>
      <w:proofErr w:type="spellStart"/>
      <w:r w:rsidR="00096F4A" w:rsidRPr="00096F4A">
        <w:rPr>
          <w:rFonts w:cstheme="minorHAnsi"/>
          <w:bCs/>
          <w:lang w:val="en-AU"/>
        </w:rPr>
        <w:t>CVP</w:t>
      </w:r>
      <w:proofErr w:type="spellEnd"/>
      <w:r w:rsidR="00096F4A" w:rsidRPr="00096F4A">
        <w:rPr>
          <w:rFonts w:cstheme="minorHAnsi"/>
          <w:bCs/>
          <w:lang w:val="en-AU"/>
        </w:rPr>
        <w:t xml:space="preserve"> IS system, when the supplier is unable to submit the password via </w:t>
      </w:r>
      <w:proofErr w:type="spellStart"/>
      <w:r w:rsidR="00096F4A" w:rsidRPr="00096F4A">
        <w:rPr>
          <w:rFonts w:cstheme="minorHAnsi"/>
          <w:bCs/>
          <w:lang w:val="en-AU"/>
        </w:rPr>
        <w:t>CVP</w:t>
      </w:r>
      <w:proofErr w:type="spellEnd"/>
      <w:r w:rsidR="00096F4A" w:rsidRPr="00096F4A">
        <w:rPr>
          <w:rFonts w:cstheme="minorHAnsi"/>
          <w:bCs/>
          <w:lang w:val="en-AU"/>
        </w:rPr>
        <w:t xml:space="preserve"> IS communication tools, the supplier has the right to submit the password by other means of its choice: by the contracting authority’s official email, by fax, or in writing. In such a case, the supplier should act proactively and ensure that the submitted password reaches the addressee on time (for example, by contacting the contracting authority via its official telephone number and/or other means).</w:t>
      </w:r>
      <w:r w:rsidR="00096F4A" w:rsidRPr="00FB3610">
        <w:rPr>
          <w:rFonts w:cstheme="minorHAnsi"/>
          <w:bCs/>
          <w:lang w:val="en-AU"/>
        </w:rPr>
        <w:t xml:space="preserve"> </w:t>
      </w:r>
    </w:p>
    <w:p w14:paraId="193392AE" w14:textId="6A8ED195" w:rsidR="00096F4A" w:rsidRPr="00FB3610" w:rsidRDefault="00096F4A" w:rsidP="00096F4A">
      <w:pPr>
        <w:pStyle w:val="ListParagraph"/>
        <w:numPr>
          <w:ilvl w:val="1"/>
          <w:numId w:val="11"/>
        </w:numPr>
        <w:tabs>
          <w:tab w:val="left" w:pos="1418"/>
        </w:tabs>
        <w:spacing w:after="0" w:line="240" w:lineRule="auto"/>
        <w:ind w:left="0" w:firstLine="709"/>
        <w:jc w:val="both"/>
        <w:rPr>
          <w:rFonts w:cstheme="minorHAnsi"/>
          <w:color w:val="000000" w:themeColor="text1"/>
          <w:lang w:val="en-AU"/>
        </w:rPr>
      </w:pPr>
      <w:bookmarkStart w:id="21" w:name="_Ref39754712"/>
      <w:r w:rsidRPr="00FB3610">
        <w:rPr>
          <w:rFonts w:eastAsia="Times New Roman" w:cstheme="minorHAnsi"/>
          <w:color w:val="000000"/>
          <w:lang w:val="en-AU"/>
        </w:rPr>
        <w:t>When the tender is submitted in two envelopes, if the supplier, before the start of the procedure (meeting) for opening the tender parts containing the price and/or costs (second envelope), fails (due to its own fault) to provide the password or provides an incorrect password with which the contracting authority is unable to decrypt the information contained in the second envelope, the supplier’s tender shall be rejected as non-compliant with the requirements set out in the procurement documents (as the supplier has not submitted the tender price and/or costs).</w:t>
      </w:r>
    </w:p>
    <w:p w14:paraId="040B4010" w14:textId="77777777" w:rsidR="00096F4A" w:rsidRPr="00FB3610" w:rsidRDefault="00096F4A" w:rsidP="00096F4A">
      <w:pPr>
        <w:pStyle w:val="ListParagraph"/>
        <w:tabs>
          <w:tab w:val="left" w:pos="1418"/>
        </w:tabs>
        <w:spacing w:after="0" w:line="240" w:lineRule="auto"/>
        <w:ind w:left="709"/>
        <w:jc w:val="both"/>
        <w:rPr>
          <w:rFonts w:cstheme="minorHAnsi"/>
          <w:color w:val="000000" w:themeColor="text1"/>
          <w:lang w:val="en-AU"/>
        </w:rPr>
      </w:pPr>
    </w:p>
    <w:p w14:paraId="0CEBF66C" w14:textId="77727AD9" w:rsidR="006D0AB0" w:rsidRPr="00FB3610" w:rsidRDefault="00096F4A" w:rsidP="00994BD6">
      <w:pPr>
        <w:pStyle w:val="Heading1"/>
        <w:numPr>
          <w:ilvl w:val="0"/>
          <w:numId w:val="14"/>
        </w:numPr>
        <w:spacing w:before="0" w:line="300" w:lineRule="auto"/>
        <w:rPr>
          <w:rFonts w:asciiTheme="minorHAnsi" w:hAnsiTheme="minorHAnsi" w:cstheme="minorHAnsi"/>
          <w:color w:val="auto"/>
          <w:lang w:val="en-AU"/>
        </w:rPr>
      </w:pPr>
      <w:bookmarkStart w:id="22" w:name="_GALUTINIŲ_PASIŪLYMŲ_VERTINIMAS"/>
      <w:bookmarkStart w:id="23" w:name="_Toc227917316"/>
      <w:bookmarkEnd w:id="21"/>
      <w:bookmarkEnd w:id="22"/>
      <w:r w:rsidRPr="00FB3610">
        <w:rPr>
          <w:rFonts w:asciiTheme="minorHAnsi" w:hAnsiTheme="minorHAnsi" w:cstheme="minorHAnsi"/>
          <w:color w:val="auto"/>
          <w:lang w:val="en-AU"/>
        </w:rPr>
        <w:t>Evaluation of Tenders</w:t>
      </w:r>
      <w:bookmarkEnd w:id="23"/>
    </w:p>
    <w:p w14:paraId="4FB5FF5B" w14:textId="77777777" w:rsidR="00642174" w:rsidRPr="00FB3610" w:rsidRDefault="00642174" w:rsidP="00642174">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lang w:val="en-AU"/>
        </w:rPr>
      </w:pPr>
      <w:r w:rsidRPr="00FB3610">
        <w:rPr>
          <w:rFonts w:asciiTheme="minorHAnsi" w:eastAsiaTheme="minorEastAsia" w:hAnsiTheme="minorHAnsi" w:cstheme="minorHAnsi"/>
          <w:sz w:val="21"/>
          <w:szCs w:val="21"/>
          <w:lang w:val="en-AU"/>
        </w:rPr>
        <w:t>No negotiations shall be conducted in this procurement procedure. (If the contracting authority decides to conduct negotiations, the special conditions must clearly specify the negotiation terms.)</w:t>
      </w:r>
    </w:p>
    <w:p w14:paraId="2499E929" w14:textId="77777777" w:rsidR="00835BE3" w:rsidRPr="00FB3610" w:rsidRDefault="00835BE3" w:rsidP="00835BE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lang w:val="en-AU"/>
        </w:rPr>
      </w:pPr>
      <w:r w:rsidRPr="00FB3610">
        <w:rPr>
          <w:rFonts w:asciiTheme="minorHAnsi" w:hAnsiTheme="minorHAnsi" w:cstheme="minorHAnsi"/>
          <w:sz w:val="21"/>
          <w:szCs w:val="21"/>
          <w:lang w:val="en-AU"/>
        </w:rPr>
        <w:t>The contracting authority shall evaluate tenders and establish the ranking of tenders in accordance with the criteria and procedure specified in the special procurement conditions.</w:t>
      </w:r>
    </w:p>
    <w:p w14:paraId="36E74D35" w14:textId="40978B16" w:rsidR="001A28B0" w:rsidRPr="00FB3610" w:rsidRDefault="00835BE3" w:rsidP="00835BE3">
      <w:pPr>
        <w:pStyle w:val="paragrafesrasas2lygis"/>
        <w:numPr>
          <w:ilvl w:val="1"/>
          <w:numId w:val="35"/>
        </w:numPr>
        <w:spacing w:after="0" w:line="240" w:lineRule="auto"/>
        <w:ind w:left="1276" w:hanging="567"/>
        <w:rPr>
          <w:rFonts w:asciiTheme="minorHAnsi" w:eastAsiaTheme="minorEastAsia" w:hAnsiTheme="minorHAnsi" w:cstheme="minorHAnsi"/>
          <w:sz w:val="21"/>
          <w:szCs w:val="21"/>
          <w:lang w:val="en-AU"/>
        </w:rPr>
      </w:pPr>
      <w:r w:rsidRPr="00FB3610">
        <w:rPr>
          <w:rFonts w:asciiTheme="minorHAnsi" w:eastAsiaTheme="minorEastAsia" w:hAnsiTheme="minorHAnsi" w:cstheme="minorHAnsi"/>
          <w:sz w:val="21"/>
          <w:szCs w:val="21"/>
          <w:lang w:val="en-AU"/>
        </w:rPr>
        <w:t>After the initial opening of tenders, the contracting authority shall:</w:t>
      </w:r>
    </w:p>
    <w:p w14:paraId="228DD7C7" w14:textId="051B7CFF" w:rsidR="00835BE3" w:rsidRPr="00FB3610" w:rsidRDefault="00835BE3" w:rsidP="00835BE3">
      <w:pPr>
        <w:pStyle w:val="ListParagraph"/>
        <w:numPr>
          <w:ilvl w:val="2"/>
          <w:numId w:val="38"/>
        </w:numPr>
        <w:tabs>
          <w:tab w:val="left" w:pos="1134"/>
        </w:tabs>
        <w:spacing w:after="0" w:line="240" w:lineRule="auto"/>
        <w:ind w:left="0" w:firstLine="709"/>
        <w:jc w:val="both"/>
        <w:rPr>
          <w:rFonts w:eastAsia="Arial" w:cstheme="minorHAnsi"/>
          <w:lang w:val="en-AU"/>
        </w:rPr>
      </w:pPr>
      <w:r w:rsidRPr="00FB3610">
        <w:rPr>
          <w:rFonts w:eastAsia="Arial" w:cstheme="minorHAnsi"/>
          <w:lang w:val="en-AU"/>
        </w:rPr>
        <w:t>assess whether the tender complies with the requirements set out in the procurement documents that are not related to the subject matter of the procurement, including provisions on the submission of alternative tenders;</w:t>
      </w:r>
    </w:p>
    <w:p w14:paraId="7A8E2027" w14:textId="48784602" w:rsidR="00835BE3" w:rsidRPr="00835BE3" w:rsidRDefault="00835BE3" w:rsidP="00835BE3">
      <w:pPr>
        <w:pStyle w:val="ListParagraph"/>
        <w:numPr>
          <w:ilvl w:val="2"/>
          <w:numId w:val="38"/>
        </w:numPr>
        <w:shd w:val="clear" w:color="auto" w:fill="FFFFFF" w:themeFill="background1"/>
        <w:spacing w:after="0" w:line="240" w:lineRule="auto"/>
        <w:ind w:left="0" w:firstLine="709"/>
        <w:jc w:val="both"/>
        <w:rPr>
          <w:rFonts w:eastAsia="Times New Roman"/>
          <w:color w:val="000000" w:themeColor="text1"/>
          <w:lang w:val="en-AU"/>
        </w:rPr>
      </w:pPr>
      <w:r w:rsidRPr="00FB3610">
        <w:rPr>
          <w:rFonts w:eastAsia="Times New Roman"/>
          <w:color w:val="000000" w:themeColor="text1"/>
          <w:lang w:val="en-AU"/>
        </w:rPr>
        <w:t xml:space="preserve">if the contracting authority establishes grounds for exclusion of the supplier and/or requirements for supplier qualification and/or requires compliance with quality management and/or environmental management system standards, it shall verify—based on the </w:t>
      </w:r>
      <w:proofErr w:type="spellStart"/>
      <w:r w:rsidRPr="00FB3610">
        <w:rPr>
          <w:rFonts w:eastAsia="Times New Roman"/>
          <w:color w:val="000000" w:themeColor="text1"/>
          <w:lang w:val="en-AU"/>
        </w:rPr>
        <w:t>ESPD</w:t>
      </w:r>
      <w:proofErr w:type="spellEnd"/>
      <w:r w:rsidRPr="00FB3610">
        <w:rPr>
          <w:rFonts w:eastAsia="Times New Roman"/>
          <w:color w:val="000000" w:themeColor="text1"/>
          <w:lang w:val="en-AU"/>
        </w:rPr>
        <w:t xml:space="preserve"> or a free-form declaration—whether the supplier that has submitted the tender (including economic operators whose capacities the supplier relies on and </w:t>
      </w:r>
      <w:proofErr w:type="spellStart"/>
      <w:r w:rsidRPr="00FB3610">
        <w:rPr>
          <w:rFonts w:eastAsia="Times New Roman"/>
          <w:color w:val="000000" w:themeColor="text1"/>
          <w:lang w:val="en-AU"/>
        </w:rPr>
        <w:t>subc</w:t>
      </w:r>
      <w:proofErr w:type="spellEnd"/>
      <w:r w:rsidR="00445E55">
        <w:rPr>
          <w:rFonts w:eastAsia="Times New Roman"/>
          <w:color w:val="000000" w:themeColor="text1"/>
          <w:lang w:val="en-AU"/>
        </w:rPr>
        <w:t>-suppliers</w:t>
      </w:r>
      <w:r w:rsidRPr="00FB3610">
        <w:rPr>
          <w:rFonts w:eastAsia="Times New Roman"/>
          <w:color w:val="000000" w:themeColor="text1"/>
          <w:lang w:val="en-AU"/>
        </w:rPr>
        <w:t xml:space="preserve">, if applicable) does not fall under the exclusion grounds specified in the special procurement conditions and whether it meets qualification requirements set out in the procurement documents and, where applicable, the quality management system and environmental management system standards. </w:t>
      </w:r>
      <w:r w:rsidRPr="00835BE3">
        <w:rPr>
          <w:rFonts w:eastAsia="Times New Roman"/>
          <w:color w:val="000000" w:themeColor="text1"/>
          <w:lang w:val="en-AU"/>
        </w:rPr>
        <w:t>After making a decision on the compliance of each supplier with the requirements, the contracting authority shall inform each supplier in writing of the results of this verification within the deadline specified in the special procurement conditions, providing justification for the decisions taken.</w:t>
      </w:r>
      <w:r w:rsidRPr="00FB3610">
        <w:rPr>
          <w:rFonts w:eastAsia="Times New Roman"/>
          <w:color w:val="000000" w:themeColor="text1"/>
          <w:lang w:val="en-AU"/>
        </w:rPr>
        <w:t xml:space="preserve"> </w:t>
      </w:r>
      <w:r w:rsidRPr="00835BE3">
        <w:rPr>
          <w:rFonts w:eastAsia="Times New Roman"/>
          <w:color w:val="000000" w:themeColor="text1"/>
          <w:lang w:val="en-AU"/>
        </w:rPr>
        <w:t xml:space="preserve">Only those suppliers for whom no grounds for exclusion are established, who meet the qualification requirements set by the </w:t>
      </w:r>
      <w:r w:rsidRPr="00835BE3">
        <w:rPr>
          <w:rFonts w:eastAsia="Times New Roman"/>
          <w:color w:val="000000" w:themeColor="text1"/>
          <w:lang w:val="en-AU"/>
        </w:rPr>
        <w:lastRenderedPageBreak/>
        <w:t>contracting authority, and, where applicable, comply with quality management and/or environmental management system standards and non-discriminatory rules, shall have the right to participate in further procurement procedures</w:t>
      </w:r>
      <w:r w:rsidRPr="00FB3610">
        <w:rPr>
          <w:rFonts w:eastAsia="Times New Roman"/>
          <w:color w:val="000000" w:themeColor="text1"/>
          <w:lang w:val="en-AU"/>
        </w:rPr>
        <w:t>;</w:t>
      </w:r>
    </w:p>
    <w:p w14:paraId="5D34949D" w14:textId="0C702759" w:rsidR="00835BE3" w:rsidRPr="00FB3610" w:rsidRDefault="00835BE3" w:rsidP="00835BE3">
      <w:pPr>
        <w:pStyle w:val="ListParagraph"/>
        <w:numPr>
          <w:ilvl w:val="2"/>
          <w:numId w:val="38"/>
        </w:numPr>
        <w:tabs>
          <w:tab w:val="left" w:pos="1276"/>
        </w:tabs>
        <w:spacing w:after="0" w:line="240" w:lineRule="auto"/>
        <w:ind w:left="142" w:firstLine="567"/>
        <w:jc w:val="both"/>
        <w:rPr>
          <w:rFonts w:eastAsia="Arial" w:cstheme="minorHAnsi"/>
          <w:lang w:val="en-AU"/>
        </w:rPr>
      </w:pPr>
      <w:r w:rsidRPr="00FB3610">
        <w:rPr>
          <w:rFonts w:eastAsia="Times New Roman"/>
          <w:color w:val="000000" w:themeColor="text1"/>
          <w:lang w:val="en-AU"/>
        </w:rPr>
        <w:t xml:space="preserve"> reviews, evaluates and compares submitted tenders in accordance with the provisions of the procurement documents. Where the contracting authority evaluates tenders based on the price or the price-to-cost and </w:t>
      </w:r>
      <w:r w:rsidR="00445E55">
        <w:rPr>
          <w:rFonts w:eastAsia="Times New Roman"/>
          <w:color w:val="000000" w:themeColor="text1"/>
          <w:lang w:val="en-AU"/>
        </w:rPr>
        <w:t>cost-to-</w:t>
      </w:r>
      <w:r w:rsidRPr="00FB3610">
        <w:rPr>
          <w:rFonts w:eastAsia="Times New Roman"/>
          <w:color w:val="000000" w:themeColor="text1"/>
          <w:lang w:val="en-AU"/>
        </w:rPr>
        <w:t>quality ratio, and the technical characteristics selected for evaluation are not quantitatively measurable, it shall first verify and assess only technical data of the tenders, inform the suppliers of the results of this verification and assessment (without disclosing other suppliers), and then, taking into account the tender price, carry out an overall evaluation of the tender;</w:t>
      </w:r>
    </w:p>
    <w:p w14:paraId="69E2F22B" w14:textId="45A24657" w:rsidR="001A28B0" w:rsidRPr="00FB3610" w:rsidRDefault="00835BE3" w:rsidP="00835BE3">
      <w:pPr>
        <w:pStyle w:val="ListParagraph"/>
        <w:numPr>
          <w:ilvl w:val="2"/>
          <w:numId w:val="38"/>
        </w:numPr>
        <w:tabs>
          <w:tab w:val="left" w:pos="1276"/>
        </w:tabs>
        <w:spacing w:after="0" w:line="240" w:lineRule="auto"/>
        <w:jc w:val="both"/>
        <w:rPr>
          <w:rFonts w:eastAsia="Arial" w:cstheme="minorHAnsi"/>
          <w:lang w:val="en-AU"/>
        </w:rPr>
      </w:pPr>
      <w:r w:rsidRPr="00FB3610">
        <w:rPr>
          <w:rFonts w:eastAsia="Arial" w:cstheme="minorHAnsi"/>
          <w:lang w:val="en-AU"/>
        </w:rPr>
        <w:t>checks whether tenders contain errors in the calculation of price and/or costs;</w:t>
      </w:r>
    </w:p>
    <w:p w14:paraId="405FFB58" w14:textId="08D9EAA9" w:rsidR="00835BE3" w:rsidRPr="00FB3610" w:rsidRDefault="00835BE3" w:rsidP="00835BE3">
      <w:pPr>
        <w:pStyle w:val="ListParagraph"/>
        <w:numPr>
          <w:ilvl w:val="2"/>
          <w:numId w:val="38"/>
        </w:numPr>
        <w:tabs>
          <w:tab w:val="left" w:pos="1276"/>
        </w:tabs>
        <w:spacing w:after="0" w:line="240" w:lineRule="auto"/>
        <w:ind w:left="142" w:firstLine="578"/>
        <w:jc w:val="both"/>
        <w:rPr>
          <w:rFonts w:eastAsia="Arial" w:cstheme="minorHAnsi"/>
          <w:lang w:val="en-AU"/>
        </w:rPr>
      </w:pPr>
      <w:r w:rsidRPr="00FB3610">
        <w:rPr>
          <w:rFonts w:eastAsia="Arial" w:cstheme="minorHAnsi"/>
          <w:lang w:val="en-AU"/>
        </w:rPr>
        <w:t xml:space="preserve">assesses whether the proposed price and/or costs are not excessively high and unacceptable to the contracting authority. The provisions of Article 45(1)(5) of the </w:t>
      </w:r>
      <w:proofErr w:type="spellStart"/>
      <w:r w:rsidRPr="00FB3610">
        <w:rPr>
          <w:rFonts w:eastAsia="Arial" w:cstheme="minorHAnsi"/>
          <w:lang w:val="en-AU"/>
        </w:rPr>
        <w:t>LPP</w:t>
      </w:r>
      <w:proofErr w:type="spellEnd"/>
      <w:r w:rsidRPr="00FB3610">
        <w:rPr>
          <w:rFonts w:eastAsia="Arial" w:cstheme="minorHAnsi"/>
          <w:lang w:val="en-AU"/>
        </w:rPr>
        <w:t xml:space="preserve"> shall apply.</w:t>
      </w:r>
    </w:p>
    <w:p w14:paraId="371261D8" w14:textId="0DF69808" w:rsidR="00835BE3" w:rsidRPr="00FB3610" w:rsidRDefault="00835BE3" w:rsidP="00835BE3">
      <w:pPr>
        <w:pStyle w:val="ListParagraph"/>
        <w:numPr>
          <w:ilvl w:val="2"/>
          <w:numId w:val="38"/>
        </w:numPr>
        <w:tabs>
          <w:tab w:val="left" w:pos="1276"/>
        </w:tabs>
        <w:spacing w:after="0" w:line="240" w:lineRule="auto"/>
        <w:ind w:left="142" w:firstLine="578"/>
        <w:jc w:val="both"/>
        <w:rPr>
          <w:rFonts w:cstheme="minorHAnsi"/>
          <w:lang w:val="en-AU"/>
        </w:rPr>
      </w:pPr>
      <w:r w:rsidRPr="00FB3610">
        <w:rPr>
          <w:rFonts w:cstheme="minorHAnsi"/>
          <w:lang w:val="en-AU"/>
        </w:rPr>
        <w:t xml:space="preserve">checks whether an abnormally low price has been offered. If the tender price and/or costs appear abnormally low, it shall contact the supplier via </w:t>
      </w:r>
      <w:proofErr w:type="spellStart"/>
      <w:r w:rsidRPr="00FB3610">
        <w:rPr>
          <w:rFonts w:cstheme="minorHAnsi"/>
          <w:lang w:val="en-AU"/>
        </w:rPr>
        <w:t>CVP</w:t>
      </w:r>
      <w:proofErr w:type="spellEnd"/>
      <w:r w:rsidRPr="00FB3610">
        <w:rPr>
          <w:rFonts w:cstheme="minorHAnsi"/>
          <w:lang w:val="en-AU"/>
        </w:rPr>
        <w:t xml:space="preserve"> IS communication tools requesting that the supplier, within a reasonable time limit set by the contracting authority, justify the price and/or costs of the procurement object or its components specified in the tender.</w:t>
      </w:r>
    </w:p>
    <w:p w14:paraId="163A1A69" w14:textId="00FAA0D2" w:rsidR="00835BE3" w:rsidRPr="00FB3610" w:rsidRDefault="00835BE3" w:rsidP="00835BE3">
      <w:pPr>
        <w:pStyle w:val="ListParagraph"/>
        <w:numPr>
          <w:ilvl w:val="2"/>
          <w:numId w:val="38"/>
        </w:numPr>
        <w:spacing w:after="0" w:line="240" w:lineRule="auto"/>
        <w:ind w:left="142" w:firstLine="578"/>
        <w:jc w:val="both"/>
        <w:rPr>
          <w:lang w:val="en-AU"/>
        </w:rPr>
      </w:pPr>
      <w:r w:rsidRPr="00FB3610">
        <w:rPr>
          <w:lang w:val="en-AU"/>
        </w:rPr>
        <w:t>requests from the supplier</w:t>
      </w:r>
      <w:r w:rsidR="00445E55">
        <w:rPr>
          <w:lang w:val="en-AU"/>
        </w:rPr>
        <w:t>,</w:t>
      </w:r>
      <w:r w:rsidRPr="00FB3610">
        <w:rPr>
          <w:lang w:val="en-AU"/>
        </w:rPr>
        <w:t xml:space="preserve"> that has submitted the most economically advantageous tender</w:t>
      </w:r>
      <w:r w:rsidR="00445E55">
        <w:rPr>
          <w:lang w:val="en-AU"/>
        </w:rPr>
        <w:t>,</w:t>
      </w:r>
      <w:r w:rsidRPr="00FB3610">
        <w:rPr>
          <w:lang w:val="en-AU"/>
        </w:rPr>
        <w:t xml:space="preserve"> the submission of up-to-date documents confirming the information provided in the </w:t>
      </w:r>
      <w:proofErr w:type="spellStart"/>
      <w:r w:rsidRPr="00FB3610">
        <w:rPr>
          <w:lang w:val="en-AU"/>
        </w:rPr>
        <w:t>ESPD</w:t>
      </w:r>
      <w:proofErr w:type="spellEnd"/>
      <w:r w:rsidRPr="00FB3610">
        <w:rPr>
          <w:lang w:val="en-AU"/>
        </w:rPr>
        <w:t xml:space="preserve"> or free-form declaration (if, in accordance with the procurement conditions, such supporting documents are required regarding compliance with qualification requirements set in the procurement documents (if applicable), and, where applicable, compliance with quality management system and environmental management system standards, as well as absence of grounds for exclusion, where there are justified doubts regarding the supplier’s reliability), if such documents have not been requested or assessed at earlier stages of the procurement procedure.</w:t>
      </w:r>
    </w:p>
    <w:p w14:paraId="5FFEE317" w14:textId="0347DF3B" w:rsidR="00763B33" w:rsidRPr="00FB3610" w:rsidRDefault="00835BE3" w:rsidP="00835BE3">
      <w:pPr>
        <w:pStyle w:val="ListParagraph"/>
        <w:numPr>
          <w:ilvl w:val="1"/>
          <w:numId w:val="38"/>
        </w:numPr>
        <w:spacing w:after="0" w:line="240" w:lineRule="auto"/>
        <w:ind w:left="0" w:firstLine="709"/>
        <w:jc w:val="both"/>
        <w:rPr>
          <w:rFonts w:cstheme="minorHAnsi"/>
          <w:lang w:val="en-AU"/>
        </w:rPr>
      </w:pPr>
      <w:r w:rsidRPr="00FB3610">
        <w:rPr>
          <w:rFonts w:cstheme="minorHAnsi"/>
          <w:lang w:val="en-AU"/>
        </w:rPr>
        <w:t xml:space="preserve">If the supplier has submitted inaccurate, incomplete, or incorrect documents or data regarding compliance with the procurement document requirements, or if such documents or data are missing, the contracting authority shall request (where it may do so without violating the principles of equal treatment and transparency) that the supplier clarifies, supplements, or explains such documents or data within a reasonable time limit set by the contracting authority. Data and/or documents may be corrected, clarified, or supplemented in accordance with Article 45(3) of the </w:t>
      </w:r>
      <w:proofErr w:type="spellStart"/>
      <w:r w:rsidR="00445E55">
        <w:rPr>
          <w:rFonts w:cstheme="minorHAnsi"/>
          <w:lang w:val="en-AU"/>
        </w:rPr>
        <w:t>LPP</w:t>
      </w:r>
      <w:proofErr w:type="spellEnd"/>
      <w:r w:rsidRPr="00FB3610">
        <w:rPr>
          <w:rFonts w:cstheme="minorHAnsi"/>
          <w:lang w:val="en-AU"/>
        </w:rPr>
        <w:t>, the fundamental principles of procurement, and the Rules on the Clarification, Supplementation or Explanation of Tenders approved by Order No. 1S-240 of 30 December 2022 of the Director of the Public Procurement Office (hereinafter – the Rules on Tender Clarification, Supplementation or Explanation).</w:t>
      </w:r>
      <w:r w:rsidR="00763B33" w:rsidRPr="00FB3610">
        <w:rPr>
          <w:rStyle w:val="FootnoteReference"/>
          <w:rFonts w:cstheme="minorHAnsi"/>
          <w:lang w:val="en-AU"/>
        </w:rPr>
        <w:footnoteReference w:id="4"/>
      </w:r>
      <w:r w:rsidR="00763B33" w:rsidRPr="00FB3610">
        <w:rPr>
          <w:rFonts w:cstheme="minorHAnsi"/>
          <w:lang w:val="en-AU"/>
        </w:rPr>
        <w:t xml:space="preserve"> </w:t>
      </w:r>
    </w:p>
    <w:p w14:paraId="57A7249C" w14:textId="77777777" w:rsidR="00835BE3" w:rsidRPr="00FB3610" w:rsidRDefault="00835BE3" w:rsidP="00835BE3">
      <w:pPr>
        <w:pStyle w:val="ListParagraph"/>
        <w:numPr>
          <w:ilvl w:val="1"/>
          <w:numId w:val="38"/>
        </w:numPr>
        <w:tabs>
          <w:tab w:val="left" w:pos="1276"/>
        </w:tabs>
        <w:spacing w:after="0" w:line="240" w:lineRule="auto"/>
        <w:ind w:left="0" w:firstLine="709"/>
        <w:jc w:val="both"/>
        <w:rPr>
          <w:rFonts w:cstheme="minorHAnsi"/>
          <w:lang w:val="en-AU"/>
        </w:rPr>
      </w:pPr>
      <w:r w:rsidRPr="00FB3610">
        <w:rPr>
          <w:rFonts w:eastAsia="Arial" w:cstheme="minorHAnsi"/>
          <w:lang w:val="en-AU"/>
        </w:rPr>
        <w:t>The contracting authority may decide not to evaluate the entire tender if, after examining part of it, it determines that, in accordance with the procurement requirements, the tender must be rejected.</w:t>
      </w:r>
    </w:p>
    <w:p w14:paraId="52074701" w14:textId="77777777" w:rsidR="006D0AB0" w:rsidRPr="00FB3610" w:rsidRDefault="006D0AB0" w:rsidP="00ED4A1C">
      <w:pPr>
        <w:spacing w:line="240" w:lineRule="auto"/>
        <w:jc w:val="both"/>
        <w:rPr>
          <w:rFonts w:ascii="Arial" w:hAnsi="Arial" w:cs="Arial"/>
          <w:lang w:val="en-AU"/>
        </w:rPr>
      </w:pPr>
      <w:bookmarkStart w:id="24" w:name="_Toc48053179"/>
    </w:p>
    <w:p w14:paraId="1F2B61D4" w14:textId="47C73321" w:rsidR="006D0AB0" w:rsidRPr="00FB3610" w:rsidRDefault="00907CFB" w:rsidP="00994BD6">
      <w:pPr>
        <w:pStyle w:val="Heading1"/>
        <w:numPr>
          <w:ilvl w:val="0"/>
          <w:numId w:val="21"/>
        </w:numPr>
        <w:spacing w:before="0" w:line="300" w:lineRule="auto"/>
        <w:rPr>
          <w:rFonts w:asciiTheme="minorHAnsi" w:eastAsiaTheme="minorEastAsia" w:hAnsiTheme="minorHAnsi" w:cstheme="minorHAnsi"/>
          <w:color w:val="auto"/>
          <w:lang w:val="en-AU"/>
        </w:rPr>
      </w:pPr>
      <w:bookmarkStart w:id="25" w:name="_Toc227917317"/>
      <w:bookmarkEnd w:id="24"/>
      <w:r w:rsidRPr="00FB3610">
        <w:rPr>
          <w:rFonts w:asciiTheme="minorHAnsi" w:hAnsiTheme="minorHAnsi" w:cstheme="minorHAnsi"/>
          <w:color w:val="auto"/>
          <w:lang w:val="en-AU"/>
        </w:rPr>
        <w:t>Grounds for Rejection of Tenders</w:t>
      </w:r>
      <w:bookmarkEnd w:id="25"/>
    </w:p>
    <w:p w14:paraId="323E73D0" w14:textId="77777777" w:rsidR="001B23B6" w:rsidRPr="00FB3610" w:rsidRDefault="001B23B6" w:rsidP="00461391">
      <w:pPr>
        <w:pBdr>
          <w:top w:val="nil"/>
          <w:left w:val="nil"/>
          <w:bottom w:val="nil"/>
          <w:right w:val="nil"/>
          <w:between w:val="nil"/>
        </w:pBdr>
        <w:spacing w:after="0" w:line="300" w:lineRule="auto"/>
        <w:ind w:firstLine="697"/>
        <w:rPr>
          <w:rFonts w:ascii="Arial" w:hAnsi="Arial" w:cs="Arial"/>
          <w:lang w:val="en-AU"/>
        </w:rPr>
      </w:pPr>
    </w:p>
    <w:p w14:paraId="23E42369" w14:textId="125FD122" w:rsidR="002A5BC8" w:rsidRPr="00FB3610" w:rsidRDefault="00E52457" w:rsidP="00907CFB">
      <w:pPr>
        <w:pBdr>
          <w:top w:val="nil"/>
          <w:left w:val="nil"/>
          <w:bottom w:val="nil"/>
          <w:right w:val="nil"/>
          <w:between w:val="nil"/>
        </w:pBdr>
        <w:spacing w:after="0" w:line="240" w:lineRule="auto"/>
        <w:ind w:firstLine="697"/>
        <w:jc w:val="both"/>
        <w:rPr>
          <w:rFonts w:cstheme="minorHAnsi"/>
          <w:color w:val="000000"/>
          <w:lang w:val="en-AU"/>
        </w:rPr>
      </w:pPr>
      <w:r w:rsidRPr="00FB3610">
        <w:rPr>
          <w:rFonts w:cstheme="minorHAnsi"/>
          <w:lang w:val="en-AU"/>
        </w:rPr>
        <w:t>14</w:t>
      </w:r>
      <w:r w:rsidR="00470DDE" w:rsidRPr="00FB3610">
        <w:rPr>
          <w:rFonts w:cstheme="minorHAnsi"/>
          <w:lang w:val="en-AU"/>
        </w:rPr>
        <w:t xml:space="preserve">.1. </w:t>
      </w:r>
      <w:r w:rsidR="00907CFB" w:rsidRPr="00FB3610">
        <w:rPr>
          <w:rFonts w:cstheme="minorHAnsi"/>
          <w:lang w:val="en-AU"/>
        </w:rPr>
        <w:t xml:space="preserve">The supplier’s submitted tender shall be rejected / the supplier shall be excluded from the procurement procedure if at least one of the following conditions applies: </w:t>
      </w:r>
    </w:p>
    <w:p w14:paraId="2F336458" w14:textId="74A083FD" w:rsidR="00907CFB" w:rsidRPr="00FB3610" w:rsidRDefault="008118DE" w:rsidP="00907CFB">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lang w:val="en-AU"/>
        </w:rPr>
      </w:pPr>
      <w:r w:rsidRPr="00FB3610">
        <w:rPr>
          <w:rFonts w:eastAsia="Arial" w:cstheme="minorHAnsi"/>
          <w:color w:val="000000" w:themeColor="text1"/>
          <w:lang w:val="en-AU"/>
        </w:rPr>
        <w:t xml:space="preserve">14.1.1. </w:t>
      </w:r>
      <w:r w:rsidR="00907CFB" w:rsidRPr="00FB3610">
        <w:rPr>
          <w:rFonts w:eastAsia="Arial" w:cstheme="minorHAnsi"/>
          <w:color w:val="000000" w:themeColor="text1"/>
          <w:lang w:val="en-AU"/>
        </w:rPr>
        <w:t xml:space="preserve">the supplier must be excluded in accordance with the provisions of the procurement documents regarding grounds for exclusion, where applicable, including cases where the supplier relies on the capacities of an economic operator or engages a </w:t>
      </w:r>
      <w:r w:rsidR="00175440">
        <w:rPr>
          <w:rFonts w:eastAsia="Arial" w:cstheme="minorHAnsi"/>
          <w:color w:val="000000" w:themeColor="text1"/>
          <w:lang w:val="en-AU"/>
        </w:rPr>
        <w:t>subcontractor</w:t>
      </w:r>
      <w:r w:rsidR="00907CFB" w:rsidRPr="00FB3610">
        <w:rPr>
          <w:rFonts w:eastAsia="Arial" w:cstheme="minorHAnsi"/>
          <w:color w:val="000000" w:themeColor="text1"/>
          <w:lang w:val="en-AU"/>
        </w:rPr>
        <w:t xml:space="preserve"> and, under the procurement conditions, requirements regarding grounds for exclusion are also applied to them; however, the economic operator’s or subcontractor’s situation corresponds to the established grounds for exclusion, and upon the contracting authority’s request the supplier has not replaced such economic operator or subcontractor with an entity that does not have grounds for exclusion</w:t>
      </w:r>
      <w:r w:rsidR="00753C4F" w:rsidRPr="00FB3610">
        <w:rPr>
          <w:rFonts w:eastAsia="Arial" w:cstheme="minorHAnsi"/>
          <w:color w:val="000000" w:themeColor="text1"/>
          <w:lang w:val="en-AU"/>
        </w:rPr>
        <w:t>;</w:t>
      </w:r>
    </w:p>
    <w:p w14:paraId="7BF3F50D" w14:textId="0BA59AC7" w:rsidR="00753C4F" w:rsidRPr="00FB3610" w:rsidRDefault="001A651D" w:rsidP="00753C4F">
      <w:pPr>
        <w:pBdr>
          <w:top w:val="nil"/>
          <w:left w:val="nil"/>
          <w:bottom w:val="nil"/>
          <w:right w:val="nil"/>
          <w:between w:val="nil"/>
        </w:pBdr>
        <w:spacing w:after="0" w:line="240" w:lineRule="auto"/>
        <w:ind w:firstLine="720"/>
        <w:jc w:val="both"/>
        <w:rPr>
          <w:rFonts w:eastAsia="Arial" w:cstheme="minorHAnsi"/>
          <w:color w:val="000000" w:themeColor="text1"/>
          <w:lang w:val="en-AU"/>
        </w:rPr>
      </w:pPr>
      <w:r w:rsidRPr="00FB3610">
        <w:rPr>
          <w:rFonts w:eastAsia="Arial" w:cstheme="minorHAnsi"/>
          <w:color w:val="000000" w:themeColor="text1"/>
          <w:lang w:val="en-AU"/>
        </w:rPr>
        <w:t>14.1.2</w:t>
      </w:r>
      <w:r w:rsidR="00476838" w:rsidRPr="00FB3610">
        <w:rPr>
          <w:rFonts w:eastAsia="Arial" w:cstheme="minorHAnsi"/>
          <w:color w:val="000000" w:themeColor="text1"/>
          <w:lang w:val="en-AU"/>
        </w:rPr>
        <w:t>.</w:t>
      </w:r>
      <w:r w:rsidRPr="00FB3610">
        <w:rPr>
          <w:rFonts w:eastAsia="Arial" w:cstheme="minorHAnsi"/>
          <w:color w:val="000000" w:themeColor="text1"/>
          <w:lang w:val="en-AU"/>
        </w:rPr>
        <w:t xml:space="preserve"> </w:t>
      </w:r>
      <w:r w:rsidR="00753C4F" w:rsidRPr="00FB3610">
        <w:rPr>
          <w:rFonts w:eastAsia="Arial" w:cstheme="minorHAnsi"/>
          <w:color w:val="000000" w:themeColor="text1"/>
          <w:lang w:val="en-AU"/>
        </w:rPr>
        <w:t>the supplier does not meet qualification requirements set out in the special procurement conditions, where applicable, and/or, where applicable, does not meet the requirements of the quality management system and environmental management system standards, and/or the economic operator whose capacities the supplier relies on does not meet the applicable qualification requirements, and has not been replaced, upon the contracting authority’s request, with an economic operator that meets the requirements;</w:t>
      </w:r>
    </w:p>
    <w:p w14:paraId="39AFFD6A" w14:textId="77777777" w:rsidR="00753C4F" w:rsidRPr="00FB3610" w:rsidRDefault="00303811" w:rsidP="00753C4F">
      <w:pPr>
        <w:pBdr>
          <w:top w:val="nil"/>
          <w:left w:val="nil"/>
          <w:bottom w:val="nil"/>
          <w:right w:val="nil"/>
          <w:between w:val="nil"/>
        </w:pBdr>
        <w:spacing w:after="0" w:line="240" w:lineRule="auto"/>
        <w:ind w:firstLine="709"/>
        <w:jc w:val="both"/>
        <w:rPr>
          <w:rFonts w:eastAsia="Arial" w:cstheme="minorHAnsi"/>
          <w:color w:val="000000" w:themeColor="text1"/>
          <w:lang w:val="en-AU"/>
        </w:rPr>
      </w:pPr>
      <w:r w:rsidRPr="00FB3610">
        <w:rPr>
          <w:rFonts w:eastAsia="Arial" w:cstheme="minorHAnsi"/>
          <w:color w:val="000000" w:themeColor="text1"/>
          <w:lang w:val="en-AU"/>
        </w:rPr>
        <w:t xml:space="preserve">14.1.3. </w:t>
      </w:r>
      <w:r w:rsidR="00753C4F" w:rsidRPr="00FB3610">
        <w:rPr>
          <w:rFonts w:eastAsia="Arial" w:cstheme="minorHAnsi"/>
          <w:color w:val="000000" w:themeColor="text1"/>
          <w:lang w:val="en-AU"/>
        </w:rPr>
        <w:t>the supplier has failed to clarify, supplement, or explain its tender within the deadline set by the contracting authority;</w:t>
      </w:r>
    </w:p>
    <w:p w14:paraId="661396CD" w14:textId="28BD2E82" w:rsidR="006D0AB0" w:rsidRPr="00FB3610" w:rsidRDefault="00303811" w:rsidP="00753C4F">
      <w:pPr>
        <w:pStyle w:val="ListParagraph"/>
        <w:pBdr>
          <w:top w:val="nil"/>
          <w:left w:val="nil"/>
          <w:bottom w:val="nil"/>
          <w:right w:val="nil"/>
          <w:between w:val="nil"/>
        </w:pBdr>
        <w:spacing w:after="0" w:line="240" w:lineRule="auto"/>
        <w:ind w:left="697"/>
        <w:jc w:val="both"/>
        <w:rPr>
          <w:rFonts w:eastAsia="Arial" w:cstheme="minorHAnsi"/>
          <w:color w:val="000000"/>
          <w:lang w:val="en-AU"/>
        </w:rPr>
      </w:pPr>
      <w:r w:rsidRPr="00FB3610">
        <w:rPr>
          <w:rFonts w:eastAsia="Arial" w:cstheme="minorHAnsi"/>
          <w:color w:val="000000" w:themeColor="text1"/>
          <w:lang w:val="en-AU"/>
        </w:rPr>
        <w:lastRenderedPageBreak/>
        <w:t xml:space="preserve">14.1.4. </w:t>
      </w:r>
      <w:r w:rsidR="00753C4F" w:rsidRPr="00FB3610">
        <w:rPr>
          <w:rFonts w:eastAsia="Arial" w:cstheme="minorHAnsi"/>
          <w:color w:val="000000" w:themeColor="text1"/>
          <w:lang w:val="en-AU"/>
        </w:rPr>
        <w:t xml:space="preserve">the supplier submitted the tender not via </w:t>
      </w:r>
      <w:proofErr w:type="spellStart"/>
      <w:r w:rsidR="00753C4F" w:rsidRPr="00FB3610">
        <w:rPr>
          <w:rFonts w:eastAsia="Arial" w:cstheme="minorHAnsi"/>
          <w:color w:val="000000" w:themeColor="text1"/>
          <w:lang w:val="en-AU"/>
        </w:rPr>
        <w:t>CVP</w:t>
      </w:r>
      <w:proofErr w:type="spellEnd"/>
      <w:r w:rsidR="00753C4F" w:rsidRPr="00FB3610">
        <w:rPr>
          <w:rFonts w:eastAsia="Arial" w:cstheme="minorHAnsi"/>
          <w:color w:val="000000" w:themeColor="text1"/>
          <w:lang w:val="en-AU"/>
        </w:rPr>
        <w:t xml:space="preserve"> IS tools (i.e. not using the </w:t>
      </w:r>
      <w:proofErr w:type="spellStart"/>
      <w:r w:rsidR="00753C4F" w:rsidRPr="00FB3610">
        <w:rPr>
          <w:rFonts w:eastAsia="Arial" w:cstheme="minorHAnsi"/>
          <w:color w:val="000000" w:themeColor="text1"/>
          <w:lang w:val="en-AU"/>
        </w:rPr>
        <w:t>CVP</w:t>
      </w:r>
      <w:proofErr w:type="spellEnd"/>
      <w:r w:rsidR="00753C4F" w:rsidRPr="00FB3610">
        <w:rPr>
          <w:rFonts w:eastAsia="Arial" w:cstheme="minorHAnsi"/>
          <w:color w:val="000000" w:themeColor="text1"/>
          <w:lang w:val="en-AU"/>
        </w:rPr>
        <w:t xml:space="preserve"> IS “tender box”);</w:t>
      </w:r>
    </w:p>
    <w:p w14:paraId="78A5EC30" w14:textId="700892F7" w:rsidR="006074E3" w:rsidRPr="00FB3610" w:rsidRDefault="00303811" w:rsidP="00753C4F">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lang w:val="en-AU"/>
        </w:rPr>
      </w:pPr>
      <w:r w:rsidRPr="00FB3610">
        <w:rPr>
          <w:rFonts w:eastAsia="Arial" w:cstheme="minorHAnsi"/>
          <w:color w:val="000000" w:themeColor="text1"/>
          <w:lang w:val="en-AU"/>
        </w:rPr>
        <w:t xml:space="preserve">14.1.5. </w:t>
      </w:r>
      <w:r w:rsidR="00753C4F" w:rsidRPr="00FB3610">
        <w:rPr>
          <w:rFonts w:eastAsia="Arial" w:cstheme="minorHAnsi"/>
          <w:color w:val="000000" w:themeColor="text1"/>
          <w:lang w:val="en-AU"/>
        </w:rPr>
        <w:t>the tender does not comply with the requirements of the procurement documents and its deficiencies cannot be remedied in accordance with the Rules on Clarification, Supplementation or Explanation of Tenders</w:t>
      </w:r>
      <w:r w:rsidR="5C1D5905" w:rsidRPr="00FB3610">
        <w:rPr>
          <w:rFonts w:eastAsia="Arial" w:cstheme="minorHAnsi"/>
          <w:color w:val="000000" w:themeColor="text1"/>
          <w:lang w:val="en-AU"/>
        </w:rPr>
        <w:t>;</w:t>
      </w:r>
    </w:p>
    <w:p w14:paraId="2177B9D1" w14:textId="3B4D6E6B" w:rsidR="00753C4F" w:rsidRPr="00FB3610" w:rsidRDefault="00303811" w:rsidP="00753C4F">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lang w:val="en-AU"/>
        </w:rPr>
      </w:pPr>
      <w:r w:rsidRPr="00FB3610">
        <w:rPr>
          <w:rFonts w:eastAsia="Arial" w:cstheme="minorHAnsi"/>
          <w:color w:val="000000" w:themeColor="text1"/>
          <w:lang w:val="en-AU"/>
        </w:rPr>
        <w:t>14.1.6.</w:t>
      </w:r>
      <w:r w:rsidR="006074E3" w:rsidRPr="00FB3610">
        <w:rPr>
          <w:rFonts w:eastAsia="Arial" w:cstheme="minorHAnsi"/>
          <w:color w:val="000000" w:themeColor="text1"/>
          <w:lang w:val="en-AU"/>
        </w:rPr>
        <w:t xml:space="preserve"> </w:t>
      </w:r>
      <w:r w:rsidR="00753C4F" w:rsidRPr="00FB3610">
        <w:rPr>
          <w:rFonts w:eastAsia="Arial" w:cstheme="minorHAnsi"/>
          <w:color w:val="000000" w:themeColor="text1"/>
          <w:lang w:val="en-AU"/>
        </w:rPr>
        <w:t>the supplier clarified, supplemented, or explained the tender within the deadline set by the contracting authority, and this resulted in a substantial modification of the tender;</w:t>
      </w:r>
    </w:p>
    <w:p w14:paraId="2F5AAB40" w14:textId="707A7DB2" w:rsidR="00753C4F" w:rsidRPr="00FB3610" w:rsidRDefault="00303811" w:rsidP="00753C4F">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lang w:val="en-AU"/>
        </w:rPr>
      </w:pPr>
      <w:r w:rsidRPr="00FB3610">
        <w:rPr>
          <w:rFonts w:eastAsia="Arial" w:cstheme="minorHAnsi"/>
          <w:color w:val="000000" w:themeColor="text1"/>
          <w:lang w:val="en-AU"/>
        </w:rPr>
        <w:t xml:space="preserve">14.1.7. </w:t>
      </w:r>
      <w:r w:rsidR="00753C4F" w:rsidRPr="00FB3610">
        <w:rPr>
          <w:rFonts w:eastAsia="Arial" w:cstheme="minorHAnsi"/>
          <w:color w:val="000000" w:themeColor="text1"/>
          <w:lang w:val="en-AU"/>
        </w:rPr>
        <w:t xml:space="preserve">the offered price is too high and unacceptable for the contracting authority, except in the cases provided for in Article 45(1)(5) of the </w:t>
      </w:r>
      <w:proofErr w:type="spellStart"/>
      <w:r w:rsidR="00753C4F" w:rsidRPr="00FB3610">
        <w:rPr>
          <w:rFonts w:eastAsia="Arial" w:cstheme="minorHAnsi"/>
          <w:color w:val="000000" w:themeColor="text1"/>
          <w:lang w:val="en-AU"/>
        </w:rPr>
        <w:t>LPP</w:t>
      </w:r>
      <w:proofErr w:type="spellEnd"/>
      <w:r w:rsidR="00753C4F" w:rsidRPr="00FB3610">
        <w:rPr>
          <w:rFonts w:eastAsia="Arial" w:cstheme="minorHAnsi"/>
          <w:color w:val="000000" w:themeColor="text1"/>
          <w:lang w:val="en-AU"/>
        </w:rPr>
        <w:t>. If, on this basis, the most economically advantageous tender is rejected and the contracting authority has not indicated in the procurement documents the amount of funds allocated for the procurement, no other tender may be designated as the winning tender;</w:t>
      </w:r>
    </w:p>
    <w:p w14:paraId="59DA6255" w14:textId="78A88E9D" w:rsidR="00753C4F" w:rsidRPr="00FB3610" w:rsidRDefault="00303811" w:rsidP="00753C4F">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lang w:val="en-AU"/>
        </w:rPr>
      </w:pPr>
      <w:r w:rsidRPr="00FB3610">
        <w:rPr>
          <w:rFonts w:eastAsia="Arial" w:cstheme="minorHAnsi"/>
          <w:color w:val="000000" w:themeColor="text1"/>
          <w:lang w:val="en-AU"/>
        </w:rPr>
        <w:t xml:space="preserve">14.1.8. </w:t>
      </w:r>
      <w:r w:rsidR="00753C4F" w:rsidRPr="00FB3610">
        <w:rPr>
          <w:rFonts w:eastAsia="Arial" w:cstheme="minorHAnsi"/>
          <w:color w:val="000000" w:themeColor="text1"/>
          <w:lang w:val="en-AU"/>
        </w:rPr>
        <w:t>the tender includes an abnormally low price and/or costs, and the supplier has failed to provide adequate evidence justifying the abnormally low price and/or costs offered;</w:t>
      </w:r>
    </w:p>
    <w:p w14:paraId="0FF55153" w14:textId="270B74E2" w:rsidR="00753C4F" w:rsidRPr="00FB3610" w:rsidRDefault="00303811" w:rsidP="00753C4F">
      <w:pPr>
        <w:pStyle w:val="ListParagraph"/>
        <w:pBdr>
          <w:top w:val="nil"/>
          <w:left w:val="nil"/>
          <w:bottom w:val="nil"/>
          <w:right w:val="nil"/>
          <w:between w:val="nil"/>
        </w:pBdr>
        <w:spacing w:after="0" w:line="240" w:lineRule="auto"/>
        <w:ind w:left="0" w:firstLine="709"/>
        <w:jc w:val="both"/>
        <w:rPr>
          <w:rFonts w:eastAsia="Arial" w:cstheme="minorHAnsi"/>
          <w:color w:val="000000" w:themeColor="text1"/>
          <w:lang w:val="en-AU"/>
        </w:rPr>
      </w:pPr>
      <w:r w:rsidRPr="00FB3610">
        <w:rPr>
          <w:rFonts w:eastAsia="Arial" w:cstheme="minorHAnsi"/>
          <w:color w:val="000000" w:themeColor="text1"/>
          <w:lang w:val="en-AU"/>
        </w:rPr>
        <w:t xml:space="preserve">14.1.9. </w:t>
      </w:r>
      <w:r w:rsidR="00753C4F" w:rsidRPr="00FB3610">
        <w:rPr>
          <w:rFonts w:eastAsia="Arial" w:cstheme="minorHAnsi"/>
          <w:color w:val="000000" w:themeColor="text1"/>
          <w:lang w:val="en-AU"/>
        </w:rPr>
        <w:t xml:space="preserve">a tender with an abnormally low price and/or costs does not comply with the environmental, social, and labour law obligations referred to in Article 17(2)(2) of the </w:t>
      </w:r>
      <w:proofErr w:type="spellStart"/>
      <w:r w:rsidR="00753C4F" w:rsidRPr="00FB3610">
        <w:rPr>
          <w:rFonts w:eastAsia="Arial" w:cstheme="minorHAnsi"/>
          <w:color w:val="000000" w:themeColor="text1"/>
          <w:lang w:val="en-AU"/>
        </w:rPr>
        <w:t>LPP</w:t>
      </w:r>
      <w:proofErr w:type="spellEnd"/>
      <w:r w:rsidR="00753C4F" w:rsidRPr="00FB3610">
        <w:rPr>
          <w:rFonts w:eastAsia="Arial" w:cstheme="minorHAnsi"/>
          <w:color w:val="000000" w:themeColor="text1"/>
          <w:lang w:val="en-AU"/>
        </w:rPr>
        <w:t>;</w:t>
      </w:r>
    </w:p>
    <w:p w14:paraId="0D949C2C" w14:textId="2FE2CFB8" w:rsidR="00753C4F" w:rsidRPr="00FB3610" w:rsidRDefault="00303811" w:rsidP="00753C4F">
      <w:pPr>
        <w:pStyle w:val="ListParagraph"/>
        <w:pBdr>
          <w:top w:val="nil"/>
          <w:left w:val="nil"/>
          <w:bottom w:val="nil"/>
          <w:right w:val="nil"/>
          <w:between w:val="nil"/>
        </w:pBdr>
        <w:spacing w:after="0" w:line="240" w:lineRule="auto"/>
        <w:ind w:left="0" w:firstLine="709"/>
        <w:jc w:val="both"/>
        <w:rPr>
          <w:rFonts w:eastAsia="Arial" w:cstheme="minorHAnsi"/>
          <w:color w:val="000000" w:themeColor="text1"/>
          <w:lang w:val="en-AU"/>
        </w:rPr>
      </w:pPr>
      <w:r w:rsidRPr="00FB3610">
        <w:rPr>
          <w:rFonts w:eastAsia="Arial" w:cstheme="minorHAnsi"/>
          <w:color w:val="000000" w:themeColor="text1"/>
          <w:lang w:val="en-AU"/>
        </w:rPr>
        <w:t>14.1.10</w:t>
      </w:r>
      <w:r w:rsidR="0079038D" w:rsidRPr="00FB3610">
        <w:rPr>
          <w:rFonts w:eastAsia="Arial" w:cstheme="minorHAnsi"/>
          <w:color w:val="000000" w:themeColor="text1"/>
          <w:lang w:val="en-AU"/>
        </w:rPr>
        <w:t>.</w:t>
      </w:r>
      <w:r w:rsidRPr="00FB3610">
        <w:rPr>
          <w:rFonts w:eastAsia="Arial" w:cstheme="minorHAnsi"/>
          <w:color w:val="000000" w:themeColor="text1"/>
          <w:lang w:val="en-AU"/>
        </w:rPr>
        <w:t xml:space="preserve"> </w:t>
      </w:r>
      <w:r w:rsidR="00753C4F" w:rsidRPr="00FB3610">
        <w:rPr>
          <w:rFonts w:eastAsia="Arial" w:cstheme="minorHAnsi"/>
          <w:color w:val="000000" w:themeColor="text1"/>
          <w:lang w:val="en-AU"/>
        </w:rPr>
        <w:t>the abnormally low price and/or costs in the tender are due to state aid received by the supplier, but the supplier is unable, within a sufficient period set by the contracting authority, to demonstrate that the state aid was granted lawfully. Where a tender is rejected on this basis, the contracting authority shall inform the European Commission thereof. State aid means any measure meeting the criteria set out in Article 107(1) of the Treaty on the Functioning of the European Union.</w:t>
      </w:r>
    </w:p>
    <w:p w14:paraId="38AABF2B" w14:textId="25CD42F0" w:rsidR="00727A46" w:rsidRPr="00FB3610" w:rsidRDefault="00727A46" w:rsidP="00753C4F">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lang w:val="en-AU"/>
        </w:rPr>
      </w:pPr>
      <w:r w:rsidRPr="00FB3610">
        <w:rPr>
          <w:rFonts w:eastAsia="Arial" w:cstheme="minorHAnsi"/>
          <w:color w:val="000000" w:themeColor="text1"/>
          <w:lang w:val="en-AU"/>
        </w:rPr>
        <w:t>14.1.1</w:t>
      </w:r>
      <w:r w:rsidR="0065257F" w:rsidRPr="00FB3610">
        <w:rPr>
          <w:rFonts w:eastAsia="Arial" w:cstheme="minorHAnsi"/>
          <w:color w:val="000000" w:themeColor="text1"/>
          <w:lang w:val="en-AU"/>
        </w:rPr>
        <w:t>1</w:t>
      </w:r>
      <w:r w:rsidRPr="00FB3610">
        <w:rPr>
          <w:rFonts w:eastAsia="Arial" w:cstheme="minorHAnsi"/>
          <w:color w:val="000000" w:themeColor="text1"/>
          <w:lang w:val="en-AU"/>
        </w:rPr>
        <w:t>.</w:t>
      </w:r>
      <w:r w:rsidR="00375B14" w:rsidRPr="00FB3610">
        <w:rPr>
          <w:rFonts w:eastAsia="Arial" w:cstheme="minorHAnsi"/>
          <w:color w:val="000000" w:themeColor="text1"/>
          <w:lang w:val="en-AU"/>
        </w:rPr>
        <w:t xml:space="preserve"> </w:t>
      </w:r>
      <w:r w:rsidR="00753C4F" w:rsidRPr="00FB3610">
        <w:rPr>
          <w:rFonts w:eastAsia="Arial" w:cstheme="minorHAnsi"/>
          <w:color w:val="000000" w:themeColor="text1"/>
          <w:lang w:val="en-AU"/>
        </w:rPr>
        <w:t xml:space="preserve">the requirements set out in the special procurement conditions related to national security are not met (where applicable); </w:t>
      </w:r>
    </w:p>
    <w:p w14:paraId="0596ABFC" w14:textId="472137B0" w:rsidR="006D0AB0" w:rsidRPr="00FB3610" w:rsidRDefault="00E108DC" w:rsidP="00753C4F">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lang w:val="en-AU"/>
        </w:rPr>
      </w:pPr>
      <w:r w:rsidRPr="00FB3610">
        <w:rPr>
          <w:rFonts w:eastAsia="Arial" w:cstheme="minorHAnsi"/>
          <w:color w:val="000000" w:themeColor="text1"/>
          <w:lang w:val="en-AU"/>
        </w:rPr>
        <w:t>14.1.1</w:t>
      </w:r>
      <w:r w:rsidR="0065257F" w:rsidRPr="00FB3610">
        <w:rPr>
          <w:rFonts w:eastAsia="Arial" w:cstheme="minorHAnsi"/>
          <w:color w:val="000000" w:themeColor="text1"/>
          <w:lang w:val="en-AU"/>
        </w:rPr>
        <w:t>2</w:t>
      </w:r>
      <w:r w:rsidRPr="00FB3610">
        <w:rPr>
          <w:rFonts w:eastAsia="Arial" w:cstheme="minorHAnsi"/>
          <w:color w:val="000000" w:themeColor="text1"/>
          <w:lang w:val="en-AU"/>
        </w:rPr>
        <w:t xml:space="preserve">. </w:t>
      </w:r>
      <w:r w:rsidR="00753C4F" w:rsidRPr="00FB3610">
        <w:rPr>
          <w:rFonts w:eastAsia="Arial" w:cstheme="minorHAnsi"/>
          <w:color w:val="000000" w:themeColor="text1"/>
          <w:lang w:val="en-AU"/>
        </w:rPr>
        <w:t>the supplier does not extend the validity of its tender upon the contracting authority’s request;</w:t>
      </w:r>
    </w:p>
    <w:p w14:paraId="10326B44" w14:textId="77777777" w:rsidR="00753C4F" w:rsidRPr="00FB3610" w:rsidRDefault="00E108DC" w:rsidP="00753C4F">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lang w:val="en-AU"/>
        </w:rPr>
      </w:pPr>
      <w:r w:rsidRPr="00FB3610">
        <w:rPr>
          <w:rFonts w:eastAsia="Arial" w:cstheme="minorHAnsi"/>
          <w:color w:val="000000" w:themeColor="text1"/>
          <w:lang w:val="en-AU"/>
        </w:rPr>
        <w:t>14.1.1</w:t>
      </w:r>
      <w:r w:rsidR="0065257F" w:rsidRPr="00FB3610">
        <w:rPr>
          <w:rFonts w:eastAsia="Arial" w:cstheme="minorHAnsi"/>
          <w:color w:val="000000" w:themeColor="text1"/>
          <w:lang w:val="en-AU"/>
        </w:rPr>
        <w:t>3</w:t>
      </w:r>
      <w:r w:rsidR="006074E3" w:rsidRPr="00FB3610">
        <w:rPr>
          <w:rFonts w:eastAsia="Arial" w:cstheme="minorHAnsi"/>
          <w:color w:val="000000" w:themeColor="text1"/>
          <w:lang w:val="en-AU"/>
        </w:rPr>
        <w:t xml:space="preserve">. </w:t>
      </w:r>
      <w:r w:rsidR="00753C4F" w:rsidRPr="00FB3610">
        <w:rPr>
          <w:rFonts w:eastAsia="Arial" w:cstheme="minorHAnsi"/>
          <w:color w:val="000000" w:themeColor="text1"/>
          <w:lang w:val="en-AU"/>
        </w:rPr>
        <w:t>the supplier fails to submit the decryption password for the tender before the start of the meeting for opening the tenders;</w:t>
      </w:r>
    </w:p>
    <w:p w14:paraId="306CC0C6" w14:textId="2B2159B1" w:rsidR="006D0AB0" w:rsidRPr="00FB3610" w:rsidRDefault="00E108DC" w:rsidP="00753C4F">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lang w:val="en-AU"/>
        </w:rPr>
      </w:pPr>
      <w:r w:rsidRPr="00FB3610">
        <w:rPr>
          <w:rFonts w:eastAsia="Arial" w:cstheme="minorHAnsi"/>
          <w:color w:val="000000" w:themeColor="text1"/>
          <w:lang w:val="en-AU"/>
        </w:rPr>
        <w:t>14.1.1</w:t>
      </w:r>
      <w:r w:rsidR="0065257F" w:rsidRPr="00FB3610">
        <w:rPr>
          <w:rFonts w:eastAsia="Arial" w:cstheme="minorHAnsi"/>
          <w:color w:val="000000" w:themeColor="text1"/>
          <w:lang w:val="en-AU"/>
        </w:rPr>
        <w:t>4</w:t>
      </w:r>
      <w:r w:rsidR="006074E3" w:rsidRPr="00FB3610">
        <w:rPr>
          <w:rFonts w:eastAsia="Arial" w:cstheme="minorHAnsi"/>
          <w:color w:val="000000" w:themeColor="text1"/>
          <w:lang w:val="en-AU"/>
        </w:rPr>
        <w:t>.</w:t>
      </w:r>
      <w:r w:rsidRPr="00FB3610">
        <w:rPr>
          <w:rFonts w:eastAsia="Arial" w:cstheme="minorHAnsi"/>
          <w:color w:val="000000" w:themeColor="text1"/>
          <w:lang w:val="en-AU"/>
        </w:rPr>
        <w:t xml:space="preserve"> </w:t>
      </w:r>
      <w:r w:rsidR="00A71030" w:rsidRPr="00FB3610">
        <w:rPr>
          <w:rFonts w:eastAsia="Arial" w:cstheme="minorHAnsi"/>
          <w:color w:val="000000" w:themeColor="text1"/>
          <w:lang w:val="en-AU"/>
        </w:rPr>
        <w:t xml:space="preserve"> </w:t>
      </w:r>
      <w:r w:rsidR="00753C4F" w:rsidRPr="00FB3610">
        <w:rPr>
          <w:rFonts w:eastAsia="Arial" w:cstheme="minorHAnsi"/>
          <w:color w:val="000000" w:themeColor="text1"/>
          <w:lang w:val="en-AU"/>
        </w:rPr>
        <w:t xml:space="preserve">the contracting authority may reject tenders on other grounds specified in the special procurement conditions. </w:t>
      </w:r>
    </w:p>
    <w:p w14:paraId="6E6ED43D" w14:textId="171E4CEB" w:rsidR="00753C4F" w:rsidRPr="00FB3610" w:rsidRDefault="00E966CD" w:rsidP="00753C4F">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lang w:val="en-AU"/>
        </w:rPr>
      </w:pPr>
      <w:r w:rsidRPr="00FB3610">
        <w:rPr>
          <w:rFonts w:eastAsia="Arial" w:cstheme="minorHAnsi"/>
          <w:color w:val="000000" w:themeColor="text1"/>
          <w:lang w:val="en-AU"/>
        </w:rPr>
        <w:t xml:space="preserve">14.2. </w:t>
      </w:r>
      <w:r w:rsidR="00753C4F" w:rsidRPr="00FB3610">
        <w:rPr>
          <w:rFonts w:eastAsia="Arial" w:cstheme="minorHAnsi"/>
          <w:color w:val="000000" w:themeColor="text1"/>
          <w:lang w:val="en-AU"/>
        </w:rPr>
        <w:t xml:space="preserve">The supplier shall be informed in writing of the rejection of its tender and the reasons for such rejection via </w:t>
      </w:r>
      <w:proofErr w:type="spellStart"/>
      <w:r w:rsidR="00753C4F" w:rsidRPr="00FB3610">
        <w:rPr>
          <w:rFonts w:eastAsia="Arial" w:cstheme="minorHAnsi"/>
          <w:color w:val="000000" w:themeColor="text1"/>
          <w:lang w:val="en-AU"/>
        </w:rPr>
        <w:t>CVP</w:t>
      </w:r>
      <w:proofErr w:type="spellEnd"/>
      <w:r w:rsidR="00753C4F" w:rsidRPr="00FB3610">
        <w:rPr>
          <w:rFonts w:eastAsia="Arial" w:cstheme="minorHAnsi"/>
          <w:color w:val="000000" w:themeColor="text1"/>
          <w:lang w:val="en-AU"/>
        </w:rPr>
        <w:t xml:space="preserve"> IS communication tools.</w:t>
      </w:r>
      <w:bookmarkStart w:id="26" w:name="_Ref40443104"/>
      <w:bookmarkStart w:id="27" w:name="_Toc48053180"/>
      <w:bookmarkStart w:id="28" w:name="_Toc85698582"/>
      <w:bookmarkStart w:id="29" w:name="_Toc86176533"/>
    </w:p>
    <w:p w14:paraId="0079A246" w14:textId="77777777" w:rsidR="00753C4F" w:rsidRPr="00FB3610" w:rsidRDefault="00753C4F" w:rsidP="00753C4F">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lang w:val="en-AU"/>
        </w:rPr>
      </w:pPr>
    </w:p>
    <w:p w14:paraId="5CCC3BE9" w14:textId="588F9399" w:rsidR="006D0AB0" w:rsidRPr="00FB3610" w:rsidRDefault="00753C4F" w:rsidP="00753C4F">
      <w:pPr>
        <w:pStyle w:val="Heading1"/>
        <w:numPr>
          <w:ilvl w:val="0"/>
          <w:numId w:val="22"/>
        </w:numPr>
        <w:spacing w:before="0" w:line="300" w:lineRule="auto"/>
        <w:ind w:left="357" w:hanging="357"/>
        <w:rPr>
          <w:rFonts w:asciiTheme="minorHAnsi" w:hAnsiTheme="minorHAnsi" w:cstheme="minorHAnsi"/>
          <w:color w:val="auto"/>
          <w:lang w:val="en-AU"/>
        </w:rPr>
      </w:pPr>
      <w:bookmarkStart w:id="30" w:name="_Toc227917318"/>
      <w:bookmarkEnd w:id="26"/>
      <w:bookmarkEnd w:id="27"/>
      <w:bookmarkEnd w:id="28"/>
      <w:bookmarkEnd w:id="29"/>
      <w:r w:rsidRPr="00FB3610">
        <w:rPr>
          <w:rFonts w:asciiTheme="minorHAnsi" w:hAnsiTheme="minorHAnsi" w:cstheme="minorHAnsi"/>
          <w:color w:val="auto"/>
          <w:lang w:val="en-AU"/>
        </w:rPr>
        <w:t>Ranking of Tenders and Determination of the Winner</w:t>
      </w:r>
      <w:bookmarkEnd w:id="30"/>
    </w:p>
    <w:p w14:paraId="6CA4752B" w14:textId="6B2F87FB" w:rsidR="00753C4F" w:rsidRPr="00FB3610" w:rsidRDefault="00753C4F" w:rsidP="00753C4F">
      <w:pPr>
        <w:pStyle w:val="ListParagraph"/>
        <w:numPr>
          <w:ilvl w:val="1"/>
          <w:numId w:val="22"/>
        </w:numPr>
        <w:spacing w:before="240" w:after="0" w:line="240" w:lineRule="auto"/>
        <w:ind w:left="0" w:firstLine="697"/>
        <w:jc w:val="both"/>
        <w:rPr>
          <w:rFonts w:cstheme="minorHAnsi"/>
          <w:lang w:val="en-AU"/>
        </w:rPr>
      </w:pPr>
      <w:r w:rsidRPr="00FB3610">
        <w:rPr>
          <w:rFonts w:cstheme="minorHAnsi"/>
          <w:lang w:val="en-AU"/>
        </w:rPr>
        <w:t>After examining, evaluating, and comparing submitted tenders, the contracting authority shall establish a ranking of tenders (except in cases where only one supplier has submitted a tender or only one supplier remains after evaluation), including only non-rejected tenders, and shall determine the winning tender and take a decision on the award of the contract.</w:t>
      </w:r>
    </w:p>
    <w:p w14:paraId="6E514895" w14:textId="77777777" w:rsidR="00753C4F" w:rsidRPr="00FB3610" w:rsidRDefault="00753C4F" w:rsidP="00753C4F">
      <w:pPr>
        <w:pStyle w:val="ListParagraph"/>
        <w:numPr>
          <w:ilvl w:val="1"/>
          <w:numId w:val="22"/>
        </w:numPr>
        <w:spacing w:after="0" w:line="240" w:lineRule="auto"/>
        <w:ind w:left="0" w:firstLine="697"/>
        <w:jc w:val="both"/>
        <w:rPr>
          <w:rFonts w:cstheme="minorHAnsi"/>
          <w:lang w:val="en-AU"/>
        </w:rPr>
      </w:pPr>
      <w:r w:rsidRPr="00FB3610">
        <w:rPr>
          <w:rFonts w:cstheme="minorHAnsi"/>
          <w:lang w:val="en-AU"/>
        </w:rPr>
        <w:t xml:space="preserve">The ranking of tenders shall be established in descending order of economic advantage. If several submitted tenders have equal economic advantage, the tender that was submitted earlier via </w:t>
      </w:r>
      <w:proofErr w:type="spellStart"/>
      <w:r w:rsidRPr="00FB3610">
        <w:rPr>
          <w:rFonts w:cstheme="minorHAnsi"/>
          <w:lang w:val="en-AU"/>
        </w:rPr>
        <w:t>CVP</w:t>
      </w:r>
      <w:proofErr w:type="spellEnd"/>
      <w:r w:rsidRPr="00FB3610">
        <w:rPr>
          <w:rFonts w:cstheme="minorHAnsi"/>
          <w:lang w:val="en-AU"/>
        </w:rPr>
        <w:t xml:space="preserve"> IS tools shall be ranked higher.</w:t>
      </w:r>
    </w:p>
    <w:p w14:paraId="7894010B" w14:textId="202951CD" w:rsidR="00753C4F" w:rsidRPr="00FB3610" w:rsidRDefault="00753C4F" w:rsidP="00753C4F">
      <w:pPr>
        <w:pStyle w:val="ListParagraph"/>
        <w:numPr>
          <w:ilvl w:val="1"/>
          <w:numId w:val="22"/>
        </w:numPr>
        <w:spacing w:after="0" w:line="240" w:lineRule="auto"/>
        <w:ind w:left="0" w:firstLine="697"/>
        <w:jc w:val="both"/>
        <w:rPr>
          <w:rFonts w:cstheme="minorHAnsi"/>
          <w:lang w:val="en-AU"/>
        </w:rPr>
      </w:pPr>
      <w:r w:rsidRPr="00FB3610">
        <w:rPr>
          <w:rFonts w:cstheme="minorHAnsi"/>
          <w:lang w:val="en-AU"/>
        </w:rPr>
        <w:t>Before determining the winning tender, the contracting authority shall require the supplier that has submitted the most economically advantageous tender to provide up-to-date documents confirming the absence of grounds for exclusion specified in the special procurement conditions (where there are justified doubts regarding the supplier’s reliability), where applicable, as well as documents proving compliance with the qualification requirements set out in the procurement documents, where applicable, and confirming compliance with quality management system and/or environmental management system standards, where applicable, except in cases where such documents have already been requested and evaluated at earlier stages of the procurement procedure and the information remains valid, and except where such documents are not required under the procurement conditions. The contracting authority shall also assess whether the tender submitted by the supplier offering the most economically advantageous tender should be rejected on other grounds.</w:t>
      </w:r>
    </w:p>
    <w:p w14:paraId="513CAD48" w14:textId="20A4B20E" w:rsidR="006D0AB0" w:rsidRPr="00FB3610" w:rsidRDefault="002C3E6C" w:rsidP="00753C4F">
      <w:pPr>
        <w:spacing w:after="0" w:line="240" w:lineRule="auto"/>
        <w:ind w:firstLine="697"/>
        <w:contextualSpacing/>
        <w:jc w:val="both"/>
        <w:rPr>
          <w:rFonts w:cstheme="minorHAnsi"/>
          <w:lang w:val="en-AU"/>
        </w:rPr>
      </w:pPr>
      <w:r w:rsidRPr="00FB3610">
        <w:rPr>
          <w:rFonts w:cstheme="minorHAnsi"/>
          <w:lang w:val="en-AU"/>
        </w:rPr>
        <w:t xml:space="preserve">15.4. </w:t>
      </w:r>
      <w:r w:rsidR="00753C4F" w:rsidRPr="00FB3610">
        <w:rPr>
          <w:rFonts w:cstheme="minorHAnsi"/>
          <w:lang w:val="en-AU"/>
        </w:rPr>
        <w:t>If only one supplier has submitted a tender or only one supplier remains after the evaluation of tenders, no ranking of tenders shall be established and that tender shall be deemed the winning tender.</w:t>
      </w:r>
    </w:p>
    <w:p w14:paraId="1B21A247" w14:textId="2DD1B945" w:rsidR="006D0AB0" w:rsidRPr="00FB3610" w:rsidRDefault="00F05EEF" w:rsidP="00F05EEF">
      <w:pPr>
        <w:pStyle w:val="Heading1"/>
        <w:numPr>
          <w:ilvl w:val="0"/>
          <w:numId w:val="23"/>
        </w:numPr>
        <w:spacing w:before="240" w:line="300" w:lineRule="auto"/>
        <w:ind w:left="357" w:hanging="357"/>
        <w:rPr>
          <w:rFonts w:asciiTheme="minorHAnsi" w:hAnsiTheme="minorHAnsi" w:cstheme="minorHAnsi"/>
          <w:color w:val="auto"/>
          <w:lang w:val="en-AU"/>
        </w:rPr>
      </w:pPr>
      <w:bookmarkStart w:id="31" w:name="_Toc227917319"/>
      <w:r w:rsidRPr="00FB3610">
        <w:rPr>
          <w:rFonts w:asciiTheme="minorHAnsi" w:hAnsiTheme="minorHAnsi" w:cstheme="minorHAnsi"/>
          <w:color w:val="auto"/>
          <w:lang w:val="en-AU"/>
        </w:rPr>
        <w:lastRenderedPageBreak/>
        <w:t>Information on the Results of the Procurement Procedures</w:t>
      </w:r>
      <w:bookmarkEnd w:id="31"/>
    </w:p>
    <w:p w14:paraId="31B015CF" w14:textId="44756EB2" w:rsidR="006D0AB0" w:rsidRPr="00FB3610" w:rsidRDefault="00F05EEF" w:rsidP="00F05EEF">
      <w:pPr>
        <w:pStyle w:val="ListParagraph"/>
        <w:numPr>
          <w:ilvl w:val="1"/>
          <w:numId w:val="24"/>
        </w:numPr>
        <w:tabs>
          <w:tab w:val="left" w:pos="1276"/>
        </w:tabs>
        <w:spacing w:before="240" w:after="0" w:line="240" w:lineRule="auto"/>
        <w:ind w:left="0" w:firstLine="709"/>
        <w:jc w:val="both"/>
        <w:rPr>
          <w:rFonts w:cstheme="minorHAnsi"/>
          <w:lang w:val="en-AU"/>
        </w:rPr>
      </w:pPr>
      <w:bookmarkStart w:id="32" w:name="_Ref39425999"/>
      <w:bookmarkStart w:id="33" w:name="_Ref39426005"/>
      <w:bookmarkStart w:id="34" w:name="_Toc48053182"/>
      <w:r w:rsidRPr="00FB3610">
        <w:rPr>
          <w:rFonts w:eastAsia="Arial" w:cstheme="minorHAnsi"/>
          <w:lang w:val="en-AU"/>
        </w:rPr>
        <w:t xml:space="preserve">The contracting authority shall, no later than within 3 working days from the establishment of the ranking of tenders and the determination of the winning tender, inform the suppliers of the results of the procurement procedure via </w:t>
      </w:r>
      <w:proofErr w:type="spellStart"/>
      <w:r w:rsidRPr="00FB3610">
        <w:rPr>
          <w:rFonts w:eastAsia="Arial" w:cstheme="minorHAnsi"/>
          <w:lang w:val="en-AU"/>
        </w:rPr>
        <w:t>CVP</w:t>
      </w:r>
      <w:proofErr w:type="spellEnd"/>
      <w:r w:rsidRPr="00FB3610">
        <w:rPr>
          <w:rFonts w:eastAsia="Arial" w:cstheme="minorHAnsi"/>
          <w:lang w:val="en-AU"/>
        </w:rPr>
        <w:t xml:space="preserve"> IS tools, in accordance with the provisions of Article 58(1) of the </w:t>
      </w:r>
      <w:proofErr w:type="spellStart"/>
      <w:r w:rsidRPr="00FB3610">
        <w:rPr>
          <w:rFonts w:eastAsia="Arial" w:cstheme="minorHAnsi"/>
          <w:lang w:val="en-AU"/>
        </w:rPr>
        <w:t>LPP</w:t>
      </w:r>
      <w:proofErr w:type="spellEnd"/>
      <w:r w:rsidRPr="00FB3610">
        <w:rPr>
          <w:rFonts w:eastAsia="Arial" w:cstheme="minorHAnsi"/>
          <w:lang w:val="en-AU"/>
        </w:rPr>
        <w:t>.</w:t>
      </w:r>
    </w:p>
    <w:p w14:paraId="18AE15E5" w14:textId="77777777" w:rsidR="00583829" w:rsidRPr="00FB3610" w:rsidRDefault="00583829" w:rsidP="00461391">
      <w:pPr>
        <w:pStyle w:val="ListParagraph"/>
        <w:tabs>
          <w:tab w:val="left" w:pos="1418"/>
        </w:tabs>
        <w:spacing w:before="240" w:after="0"/>
        <w:ind w:left="697"/>
        <w:rPr>
          <w:rFonts w:ascii="Arial" w:eastAsia="Arial" w:hAnsi="Arial" w:cs="Arial"/>
          <w:lang w:val="en-AU"/>
        </w:rPr>
      </w:pPr>
    </w:p>
    <w:p w14:paraId="4B416523" w14:textId="69551046" w:rsidR="006D0AB0" w:rsidRPr="00FB3610" w:rsidRDefault="00153F7A" w:rsidP="00994BD6">
      <w:pPr>
        <w:pStyle w:val="Heading1"/>
        <w:numPr>
          <w:ilvl w:val="0"/>
          <w:numId w:val="24"/>
        </w:numPr>
        <w:spacing w:before="0" w:line="300" w:lineRule="auto"/>
        <w:ind w:left="357" w:hanging="357"/>
        <w:rPr>
          <w:rFonts w:asciiTheme="minorHAnsi" w:hAnsiTheme="minorHAnsi" w:cstheme="minorHAnsi"/>
          <w:color w:val="auto"/>
          <w:lang w:val="en-AU"/>
        </w:rPr>
      </w:pPr>
      <w:bookmarkStart w:id="35" w:name="_Toc227917320"/>
      <w:bookmarkEnd w:id="32"/>
      <w:bookmarkEnd w:id="33"/>
      <w:bookmarkEnd w:id="34"/>
      <w:r w:rsidRPr="00FB3610">
        <w:rPr>
          <w:rFonts w:asciiTheme="minorHAnsi" w:hAnsiTheme="minorHAnsi" w:cstheme="minorHAnsi"/>
          <w:color w:val="auto"/>
          <w:lang w:val="en-AU"/>
        </w:rPr>
        <w:t>Conclusion of the Contract</w:t>
      </w:r>
      <w:bookmarkEnd w:id="35"/>
    </w:p>
    <w:p w14:paraId="6E0A72B2" w14:textId="76EDB3E2" w:rsidR="00153F7A" w:rsidRPr="00FB3610" w:rsidRDefault="00153F7A" w:rsidP="00153F7A">
      <w:pPr>
        <w:pStyle w:val="ListParagraph"/>
        <w:numPr>
          <w:ilvl w:val="1"/>
          <w:numId w:val="24"/>
        </w:numPr>
        <w:spacing w:before="240" w:after="0" w:line="240" w:lineRule="auto"/>
        <w:ind w:left="0" w:firstLine="697"/>
        <w:jc w:val="both"/>
        <w:rPr>
          <w:rFonts w:cstheme="minorHAnsi"/>
          <w:color w:val="000000" w:themeColor="text1"/>
          <w:lang w:val="en-AU"/>
        </w:rPr>
      </w:pPr>
      <w:r w:rsidRPr="00FB3610">
        <w:rPr>
          <w:rFonts w:cstheme="minorHAnsi"/>
          <w:color w:val="000000" w:themeColor="text1"/>
          <w:lang w:val="en-AU"/>
        </w:rPr>
        <w:t>The contract shall be concluded with the supplier whose tender has been recognised as the winning tender in accordance with the procedure set out in the procurement documents, and, where the procurement is divided into parts, with the suppliers whose tenders have been recognised as winning (the contracting authority reserves the right to decide to conclude a single contract for procurement parts for which the same supplier has been determined as the winner).</w:t>
      </w:r>
    </w:p>
    <w:p w14:paraId="48B83D8F" w14:textId="47DE7B4C" w:rsidR="00153F7A" w:rsidRPr="00FB3610" w:rsidRDefault="00590BCA" w:rsidP="00153F7A">
      <w:pPr>
        <w:pStyle w:val="ListParagraph"/>
        <w:spacing w:after="0" w:line="240" w:lineRule="auto"/>
        <w:ind w:left="697"/>
        <w:jc w:val="both"/>
        <w:rPr>
          <w:rFonts w:cstheme="minorHAnsi"/>
          <w:lang w:val="en-AU"/>
        </w:rPr>
      </w:pPr>
      <w:r w:rsidRPr="00FB3610">
        <w:rPr>
          <w:rFonts w:cstheme="minorHAnsi"/>
          <w:lang w:val="en-AU"/>
        </w:rPr>
        <w:t>17</w:t>
      </w:r>
      <w:r w:rsidR="00F5007F" w:rsidRPr="00FB3610">
        <w:rPr>
          <w:rFonts w:cstheme="minorHAnsi"/>
          <w:lang w:val="en-AU"/>
        </w:rPr>
        <w:t xml:space="preserve">.2. </w:t>
      </w:r>
      <w:r w:rsidR="00153F7A" w:rsidRPr="00FB3610">
        <w:rPr>
          <w:rFonts w:cstheme="minorHAnsi"/>
          <w:lang w:val="en-AU"/>
        </w:rPr>
        <w:t>The contract shall be concluded without delay; the standstill period for contract conclusion shall not apply.</w:t>
      </w:r>
    </w:p>
    <w:p w14:paraId="4A224796" w14:textId="138EE5B3" w:rsidR="00153F7A" w:rsidRPr="00FB3610" w:rsidRDefault="00F5007F" w:rsidP="00153F7A">
      <w:pPr>
        <w:pStyle w:val="ListParagraph"/>
        <w:spacing w:after="0" w:line="240" w:lineRule="auto"/>
        <w:ind w:left="0" w:firstLine="697"/>
        <w:jc w:val="both"/>
        <w:rPr>
          <w:rFonts w:cstheme="minorHAnsi"/>
          <w:lang w:val="en-AU"/>
        </w:rPr>
      </w:pPr>
      <w:r w:rsidRPr="00FB3610">
        <w:rPr>
          <w:rFonts w:cstheme="minorHAnsi"/>
          <w:lang w:val="en-AU"/>
        </w:rPr>
        <w:t>17.3.</w:t>
      </w:r>
      <w:r w:rsidR="00153F7A" w:rsidRPr="00FB3610">
        <w:rPr>
          <w:lang w:val="en-AU"/>
        </w:rPr>
        <w:t xml:space="preserve"> </w:t>
      </w:r>
      <w:r w:rsidR="00153F7A" w:rsidRPr="00FB3610">
        <w:rPr>
          <w:rFonts w:cstheme="minorHAnsi"/>
          <w:lang w:val="en-AU"/>
        </w:rPr>
        <w:t>The supplier whose tender has been determined as the winning one shall be invited in writing to conclude the contract, and a deadline shall be specified by which the contract must be signed.</w:t>
      </w:r>
    </w:p>
    <w:p w14:paraId="74E363EF" w14:textId="0841943D" w:rsidR="00153F7A" w:rsidRPr="00FB3610" w:rsidRDefault="00153F7A" w:rsidP="00153F7A">
      <w:pPr>
        <w:pStyle w:val="ListParagraph"/>
        <w:numPr>
          <w:ilvl w:val="1"/>
          <w:numId w:val="25"/>
        </w:numPr>
        <w:spacing w:after="0" w:line="240" w:lineRule="auto"/>
        <w:ind w:left="1276" w:hanging="567"/>
        <w:jc w:val="both"/>
        <w:rPr>
          <w:rFonts w:cstheme="minorHAnsi"/>
          <w:lang w:val="en-AU"/>
        </w:rPr>
      </w:pPr>
      <w:r w:rsidRPr="00FB3610">
        <w:rPr>
          <w:rFonts w:cstheme="minorHAnsi"/>
          <w:lang w:val="en-AU"/>
        </w:rPr>
        <w:t>A supplier shall be deemed to have refused to conclude the contract if at least one of the following applies:</w:t>
      </w:r>
    </w:p>
    <w:p w14:paraId="1578794C" w14:textId="6ABD4360" w:rsidR="006D0AB0" w:rsidRPr="00FB3610" w:rsidRDefault="00153F7A" w:rsidP="00153F7A">
      <w:pPr>
        <w:pStyle w:val="ListParagraph"/>
        <w:numPr>
          <w:ilvl w:val="2"/>
          <w:numId w:val="25"/>
        </w:numPr>
        <w:spacing w:after="0" w:line="240" w:lineRule="auto"/>
        <w:jc w:val="both"/>
        <w:rPr>
          <w:rFonts w:cstheme="minorHAnsi"/>
          <w:lang w:val="en-AU"/>
        </w:rPr>
      </w:pPr>
      <w:r w:rsidRPr="00FB3610">
        <w:rPr>
          <w:rFonts w:cstheme="minorHAnsi"/>
          <w:lang w:val="en-AU"/>
        </w:rPr>
        <w:t>the supplier refuses in writing to conclude the contract;</w:t>
      </w:r>
    </w:p>
    <w:p w14:paraId="0692534F" w14:textId="522002EB" w:rsidR="00153F7A" w:rsidRPr="00FB3610" w:rsidRDefault="00153F7A" w:rsidP="00153F7A">
      <w:pPr>
        <w:pStyle w:val="ListParagraph"/>
        <w:numPr>
          <w:ilvl w:val="2"/>
          <w:numId w:val="25"/>
        </w:numPr>
        <w:spacing w:line="240" w:lineRule="auto"/>
        <w:jc w:val="both"/>
        <w:rPr>
          <w:rFonts w:cstheme="minorHAnsi"/>
          <w:lang w:val="en-AU"/>
        </w:rPr>
      </w:pPr>
      <w:r w:rsidRPr="00FB3610">
        <w:rPr>
          <w:rFonts w:cstheme="minorHAnsi"/>
          <w:lang w:val="en-AU"/>
        </w:rPr>
        <w:t>the supplier fails to sign the contract by the deadline set by the contracting authority;</w:t>
      </w:r>
    </w:p>
    <w:p w14:paraId="13739BC5" w14:textId="0B21EECE" w:rsidR="00153F7A" w:rsidRPr="00FB3610" w:rsidRDefault="00153F7A" w:rsidP="00153F7A">
      <w:pPr>
        <w:pStyle w:val="ListParagraph"/>
        <w:numPr>
          <w:ilvl w:val="2"/>
          <w:numId w:val="25"/>
        </w:numPr>
        <w:spacing w:line="240" w:lineRule="auto"/>
        <w:ind w:left="0" w:firstLine="720"/>
        <w:jc w:val="both"/>
        <w:rPr>
          <w:rFonts w:cstheme="minorHAnsi"/>
          <w:lang w:val="en-AU"/>
        </w:rPr>
      </w:pPr>
      <w:r w:rsidRPr="00FB3610">
        <w:rPr>
          <w:rFonts w:cstheme="minorHAnsi"/>
          <w:lang w:val="en-AU"/>
        </w:rPr>
        <w:t xml:space="preserve">the supplier refuses to conclude the contract under the conditions established in the </w:t>
      </w:r>
      <w:proofErr w:type="spellStart"/>
      <w:r w:rsidRPr="00FB3610">
        <w:rPr>
          <w:rFonts w:cstheme="minorHAnsi"/>
          <w:lang w:val="en-AU"/>
        </w:rPr>
        <w:t>LPP</w:t>
      </w:r>
      <w:proofErr w:type="spellEnd"/>
      <w:r w:rsidRPr="00FB3610">
        <w:rPr>
          <w:rFonts w:cstheme="minorHAnsi"/>
          <w:lang w:val="en-AU"/>
        </w:rPr>
        <w:t xml:space="preserve"> and the procurement documents;</w:t>
      </w:r>
    </w:p>
    <w:p w14:paraId="6EAB75BD" w14:textId="082EDA90" w:rsidR="00B36FF7" w:rsidRPr="00FB3610" w:rsidRDefault="00153F7A" w:rsidP="00153F7A">
      <w:pPr>
        <w:pStyle w:val="ListParagraph"/>
        <w:numPr>
          <w:ilvl w:val="2"/>
          <w:numId w:val="25"/>
        </w:numPr>
        <w:spacing w:line="240" w:lineRule="auto"/>
        <w:ind w:left="0" w:firstLine="720"/>
        <w:jc w:val="both"/>
        <w:rPr>
          <w:rFonts w:cstheme="minorHAnsi"/>
          <w:bCs/>
          <w:iCs/>
          <w:lang w:val="en-AU"/>
        </w:rPr>
      </w:pPr>
      <w:r w:rsidRPr="00FB3610">
        <w:rPr>
          <w:rFonts w:cstheme="minorHAnsi"/>
          <w:bCs/>
          <w:iCs/>
          <w:lang w:val="en-AU"/>
        </w:rPr>
        <w:t>a group of suppliers whose tender has been declared the winner fails to establish a legal entity, if such a requirement is set out in the special procurement conditions.</w:t>
      </w:r>
    </w:p>
    <w:p w14:paraId="788FB7AA" w14:textId="0D73C255" w:rsidR="00153F7A" w:rsidRPr="00153F7A" w:rsidRDefault="00153F7A" w:rsidP="00153F7A">
      <w:pPr>
        <w:pStyle w:val="ListParagraph"/>
        <w:numPr>
          <w:ilvl w:val="1"/>
          <w:numId w:val="25"/>
        </w:numPr>
        <w:spacing w:after="0" w:line="240" w:lineRule="auto"/>
        <w:ind w:left="0" w:firstLine="697"/>
        <w:jc w:val="both"/>
        <w:rPr>
          <w:lang w:val="en-AU"/>
        </w:rPr>
      </w:pPr>
      <w:r w:rsidRPr="00FB3610">
        <w:rPr>
          <w:lang w:val="en-AU"/>
        </w:rPr>
        <w:t xml:space="preserve">If the winning supplier refuses to conclude the contract, or fails, by the deadline set by the contracting authority, to provide the contract performance security document required in the procurement documents, or fails to fulfil other conditions for the entry into force of the contract, the contract shall be offered to the supplier whose tender is next in the ranking after the supplier that refused to conclude the contract, failed to provide the performance security, or failed to fulfil the conditions for the contract to enter into force. </w:t>
      </w:r>
      <w:r w:rsidRPr="00153F7A">
        <w:rPr>
          <w:lang w:val="en-AU"/>
        </w:rPr>
        <w:t xml:space="preserve">Before offering to conclude the contract, the contracting authority shall request from that supplier up-to-date documents confirming the information provided in the </w:t>
      </w:r>
      <w:proofErr w:type="spellStart"/>
      <w:r w:rsidRPr="00153F7A">
        <w:rPr>
          <w:lang w:val="en-AU"/>
        </w:rPr>
        <w:t>ESPD</w:t>
      </w:r>
      <w:proofErr w:type="spellEnd"/>
      <w:r w:rsidRPr="00153F7A">
        <w:rPr>
          <w:lang w:val="en-AU"/>
        </w:rPr>
        <w:t xml:space="preserve"> or free-form declaration regarding compliance with the qualification requirements set out in the procurement documents (where applicable), as well as compliance with quality management system and environmental management system standards, or the absence of grounds for exclusion (where there are justified doubts regarding the supplier’s reliability), if applicable, if such documents have not been requested or assessed at earlier stages of the procurement procedure and/or are not required under the procurement conditions, and shall assess whether the supplier’s tender should be rejected on other grounds.</w:t>
      </w:r>
    </w:p>
    <w:p w14:paraId="2A15A4CA" w14:textId="6781BE1F" w:rsidR="006D0AB0" w:rsidRPr="00FB3610" w:rsidRDefault="5C1D5905" w:rsidP="00153F7A">
      <w:pPr>
        <w:pStyle w:val="ListParagraph"/>
        <w:numPr>
          <w:ilvl w:val="1"/>
          <w:numId w:val="25"/>
        </w:numPr>
        <w:spacing w:after="0" w:line="240" w:lineRule="auto"/>
        <w:ind w:left="0" w:firstLine="697"/>
        <w:jc w:val="both"/>
        <w:rPr>
          <w:lang w:val="en-AU"/>
        </w:rPr>
      </w:pPr>
      <w:r w:rsidRPr="00FB3610">
        <w:rPr>
          <w:lang w:val="en-AU"/>
        </w:rPr>
        <w:t xml:space="preserve"> </w:t>
      </w:r>
      <w:r w:rsidR="00153F7A" w:rsidRPr="00FB3610">
        <w:rPr>
          <w:lang w:val="en-AU"/>
        </w:rPr>
        <w:t>When concluding the contract, the price, costs, and other terms of the winning tender may not be changed in the contract.</w:t>
      </w:r>
    </w:p>
    <w:p w14:paraId="4DFBAB2F" w14:textId="17A3270D" w:rsidR="00153F7A" w:rsidRPr="00FB3610" w:rsidRDefault="00153F7A" w:rsidP="00153F7A">
      <w:pPr>
        <w:pStyle w:val="ListParagraph"/>
        <w:numPr>
          <w:ilvl w:val="1"/>
          <w:numId w:val="25"/>
        </w:numPr>
        <w:spacing w:after="0" w:line="240" w:lineRule="auto"/>
        <w:ind w:left="0" w:firstLine="697"/>
        <w:jc w:val="both"/>
        <w:rPr>
          <w:rFonts w:cstheme="minorHAnsi"/>
          <w:lang w:val="en-AU"/>
        </w:rPr>
      </w:pPr>
      <w:r w:rsidRPr="00FB3610">
        <w:rPr>
          <w:rFonts w:cstheme="minorHAnsi"/>
          <w:lang w:val="en-AU"/>
        </w:rPr>
        <w:t xml:space="preserve">The contracting authority shall publish the winning tender, the concluded contract and its amendments—except for information subject to the confidentiality protection requirements set out in Article 20(5) of the </w:t>
      </w:r>
      <w:proofErr w:type="spellStart"/>
      <w:r w:rsidRPr="00FB3610">
        <w:rPr>
          <w:rFonts w:cstheme="minorHAnsi"/>
          <w:lang w:val="en-AU"/>
        </w:rPr>
        <w:t>LPP</w:t>
      </w:r>
      <w:proofErr w:type="spellEnd"/>
      <w:r w:rsidRPr="00FB3610">
        <w:rPr>
          <w:rFonts w:cstheme="minorHAnsi"/>
          <w:lang w:val="en-AU"/>
        </w:rPr>
        <w:t xml:space="preserve"> or information the disclosure of which would be contrary to laws regulating information and data protection, or the public interest, or would harm legitimate commercial interests of the supplier, or have a negative impact on competition—on </w:t>
      </w:r>
      <w:proofErr w:type="spellStart"/>
      <w:r w:rsidRPr="00FB3610">
        <w:rPr>
          <w:rFonts w:cstheme="minorHAnsi"/>
          <w:lang w:val="en-AU"/>
        </w:rPr>
        <w:t>CVP</w:t>
      </w:r>
      <w:proofErr w:type="spellEnd"/>
      <w:r w:rsidRPr="00FB3610">
        <w:rPr>
          <w:rFonts w:cstheme="minorHAnsi"/>
          <w:lang w:val="en-AU"/>
        </w:rPr>
        <w:t xml:space="preserve"> IS no later than within 15 calendar days from the date of contract conclusion or amendment, and in any case no later than before the first payment under the contract. Information on contracts concluded orally shall be published in </w:t>
      </w:r>
      <w:proofErr w:type="spellStart"/>
      <w:r w:rsidRPr="00FB3610">
        <w:rPr>
          <w:rFonts w:cstheme="minorHAnsi"/>
          <w:lang w:val="en-AU"/>
        </w:rPr>
        <w:t>CVP</w:t>
      </w:r>
      <w:proofErr w:type="spellEnd"/>
      <w:r w:rsidRPr="00FB3610">
        <w:rPr>
          <w:rFonts w:cstheme="minorHAnsi"/>
          <w:lang w:val="en-AU"/>
        </w:rPr>
        <w:t xml:space="preserve"> IS no later than within 15 calendar days after the end of the quarter in which the contracts were concluded.</w:t>
      </w:r>
    </w:p>
    <w:p w14:paraId="2E9083D0" w14:textId="7992A57C" w:rsidR="006D0AB0" w:rsidRPr="00FB3610" w:rsidRDefault="00153F7A" w:rsidP="00153F7A">
      <w:pPr>
        <w:pStyle w:val="Heading1"/>
        <w:numPr>
          <w:ilvl w:val="0"/>
          <w:numId w:val="25"/>
        </w:numPr>
        <w:spacing w:before="240"/>
        <w:ind w:left="357" w:hanging="357"/>
        <w:rPr>
          <w:rFonts w:asciiTheme="minorHAnsi" w:hAnsiTheme="minorHAnsi" w:cstheme="minorHAnsi"/>
          <w:color w:val="auto"/>
          <w:lang w:val="en-AU"/>
        </w:rPr>
      </w:pPr>
      <w:bookmarkStart w:id="36" w:name="_Toc227917321"/>
      <w:r w:rsidRPr="00FB3610">
        <w:rPr>
          <w:rFonts w:asciiTheme="minorHAnsi" w:hAnsiTheme="minorHAnsi" w:cstheme="minorHAnsi"/>
          <w:color w:val="auto"/>
          <w:lang w:val="en-AU"/>
        </w:rPr>
        <w:t>Right to Challenge Actions or Decisions of the Contracting Authority</w:t>
      </w:r>
      <w:bookmarkEnd w:id="36"/>
    </w:p>
    <w:p w14:paraId="791D91E9" w14:textId="77777777" w:rsidR="006D0AB0" w:rsidRPr="00FB3610" w:rsidRDefault="006D0AB0" w:rsidP="00994BD6">
      <w:pPr>
        <w:pStyle w:val="ListParagraph"/>
        <w:spacing w:line="240" w:lineRule="auto"/>
        <w:ind w:left="540"/>
        <w:rPr>
          <w:rFonts w:eastAsia="Arial" w:cstheme="minorHAnsi"/>
          <w:bCs/>
          <w:color w:val="002060"/>
          <w:lang w:val="en-AU"/>
        </w:rPr>
      </w:pPr>
    </w:p>
    <w:p w14:paraId="7E737F31" w14:textId="3D99CFA7" w:rsidR="006D0AB0" w:rsidRPr="00FB3610" w:rsidRDefault="00797C8B" w:rsidP="00153F7A">
      <w:pPr>
        <w:tabs>
          <w:tab w:val="left" w:pos="1134"/>
          <w:tab w:val="left" w:pos="1276"/>
        </w:tabs>
        <w:spacing w:after="0" w:line="240" w:lineRule="auto"/>
        <w:ind w:firstLine="709"/>
        <w:jc w:val="both"/>
        <w:rPr>
          <w:rFonts w:eastAsia="Arial" w:cstheme="minorHAnsi"/>
          <w:color w:val="002060"/>
          <w:lang w:val="en-AU"/>
        </w:rPr>
      </w:pPr>
      <w:r w:rsidRPr="00FB3610">
        <w:rPr>
          <w:rFonts w:eastAsia="Arial" w:cstheme="minorHAnsi"/>
          <w:lang w:val="en-AU"/>
        </w:rPr>
        <w:t>18</w:t>
      </w:r>
      <w:r w:rsidR="5C1D5905" w:rsidRPr="00FB3610">
        <w:rPr>
          <w:rFonts w:eastAsia="Arial" w:cstheme="minorHAnsi"/>
          <w:lang w:val="en-AU"/>
        </w:rPr>
        <w:t>.1.</w:t>
      </w:r>
      <w:r w:rsidR="00D07E2D" w:rsidRPr="00FB3610">
        <w:rPr>
          <w:rFonts w:eastAsia="Arial" w:cstheme="minorHAnsi"/>
          <w:lang w:val="en-AU"/>
        </w:rPr>
        <w:t xml:space="preserve"> </w:t>
      </w:r>
      <w:r w:rsidR="00153F7A" w:rsidRPr="00FB3610">
        <w:rPr>
          <w:rFonts w:eastAsia="Arial" w:cstheme="minorHAnsi"/>
          <w:lang w:val="en-AU"/>
        </w:rPr>
        <w:t xml:space="preserve">A supplier who considers that the contracting authority has failed to comply with the requirements of the </w:t>
      </w:r>
      <w:proofErr w:type="spellStart"/>
      <w:r w:rsidR="00153F7A" w:rsidRPr="00FB3610">
        <w:rPr>
          <w:rFonts w:eastAsia="Arial" w:cstheme="minorHAnsi"/>
          <w:lang w:val="en-AU"/>
        </w:rPr>
        <w:t>LPP</w:t>
      </w:r>
      <w:proofErr w:type="spellEnd"/>
      <w:r w:rsidR="00153F7A" w:rsidRPr="00FB3610">
        <w:rPr>
          <w:rFonts w:eastAsia="Arial" w:cstheme="minorHAnsi"/>
          <w:lang w:val="en-AU"/>
        </w:rPr>
        <w:t xml:space="preserve"> and thereby has infringed or will infringe its legitimate interests may, in accordance with the procedure set out in Chapter VII of the </w:t>
      </w:r>
      <w:proofErr w:type="spellStart"/>
      <w:r w:rsidR="00153F7A" w:rsidRPr="00FB3610">
        <w:rPr>
          <w:rFonts w:eastAsia="Arial" w:cstheme="minorHAnsi"/>
          <w:lang w:val="en-AU"/>
        </w:rPr>
        <w:t>LPP</w:t>
      </w:r>
      <w:proofErr w:type="spellEnd"/>
      <w:r w:rsidR="00153F7A" w:rsidRPr="00FB3610">
        <w:rPr>
          <w:rFonts w:eastAsia="Arial" w:cstheme="minorHAnsi"/>
          <w:lang w:val="en-AU"/>
        </w:rPr>
        <w:t>, apply to the regional court as the court of first instance.</w:t>
      </w:r>
    </w:p>
    <w:p w14:paraId="7226C600" w14:textId="0095CA92" w:rsidR="00153F7A" w:rsidRPr="00FB3610" w:rsidRDefault="006D0AB0" w:rsidP="00153F7A">
      <w:pPr>
        <w:pStyle w:val="ListParagraph"/>
        <w:spacing w:after="0" w:line="240" w:lineRule="auto"/>
        <w:ind w:left="0" w:firstLine="709"/>
        <w:jc w:val="both"/>
        <w:rPr>
          <w:rFonts w:eastAsia="Arial" w:cstheme="minorHAnsi"/>
          <w:lang w:val="en-AU"/>
        </w:rPr>
      </w:pPr>
      <w:r w:rsidRPr="00FB3610">
        <w:rPr>
          <w:rFonts w:eastAsia="Arial" w:cstheme="minorHAnsi"/>
          <w:lang w:val="en-AU"/>
        </w:rPr>
        <w:lastRenderedPageBreak/>
        <w:tab/>
      </w:r>
      <w:r w:rsidR="00797C8B" w:rsidRPr="00FB3610">
        <w:rPr>
          <w:rFonts w:eastAsia="Arial" w:cstheme="minorHAnsi"/>
          <w:lang w:val="en-AU"/>
        </w:rPr>
        <w:t>18</w:t>
      </w:r>
      <w:r w:rsidRPr="00FB3610">
        <w:rPr>
          <w:rFonts w:eastAsia="Arial" w:cstheme="minorHAnsi"/>
          <w:lang w:val="en-AU"/>
        </w:rPr>
        <w:t>.2.</w:t>
      </w:r>
      <w:r w:rsidR="00D07E2D" w:rsidRPr="00FB3610">
        <w:rPr>
          <w:rFonts w:eastAsia="Arial" w:cstheme="minorHAnsi"/>
          <w:lang w:val="en-AU"/>
        </w:rPr>
        <w:t xml:space="preserve"> </w:t>
      </w:r>
      <w:r w:rsidR="00153F7A" w:rsidRPr="00FB3610">
        <w:rPr>
          <w:rFonts w:eastAsia="Arial" w:cstheme="minorHAnsi"/>
          <w:lang w:val="en-AU"/>
        </w:rPr>
        <w:t>A supplier who wishes to challenge the contracting authority’s decisions or actions in court before the conclusion of the contract must first submit a written complaint to the contracting authority using the supplier’s chosen means of communication.</w:t>
      </w:r>
    </w:p>
    <w:p w14:paraId="2594732A" w14:textId="61B73D42" w:rsidR="006D0AB0" w:rsidRPr="00FB3610" w:rsidRDefault="00797C8B" w:rsidP="00153F7A">
      <w:pPr>
        <w:shd w:val="clear" w:color="auto" w:fill="FFFFFF"/>
        <w:spacing w:after="0" w:line="240" w:lineRule="auto"/>
        <w:ind w:firstLine="697"/>
        <w:jc w:val="both"/>
        <w:rPr>
          <w:rFonts w:eastAsia="Times New Roman" w:cstheme="minorHAnsi"/>
          <w:color w:val="000000"/>
          <w:lang w:val="en-AU"/>
        </w:rPr>
      </w:pPr>
      <w:r w:rsidRPr="00FB3610">
        <w:rPr>
          <w:rFonts w:eastAsia="Arial" w:cstheme="minorHAnsi"/>
          <w:bCs/>
          <w:lang w:val="en-AU"/>
        </w:rPr>
        <w:t>18</w:t>
      </w:r>
      <w:r w:rsidR="006D0AB0" w:rsidRPr="00FB3610">
        <w:rPr>
          <w:rFonts w:eastAsia="Arial" w:cstheme="minorHAnsi"/>
          <w:bCs/>
          <w:lang w:val="en-AU"/>
        </w:rPr>
        <w:t xml:space="preserve">.3. </w:t>
      </w:r>
      <w:r w:rsidR="00153F7A" w:rsidRPr="00FB3610">
        <w:rPr>
          <w:rFonts w:eastAsia="Arial" w:cstheme="minorHAnsi"/>
          <w:lang w:val="en-AU"/>
        </w:rPr>
        <w:t xml:space="preserve">The time limits for submitting a complaint to the contracting authority, a request, or a claim to the court are established in Article 102 of the </w:t>
      </w:r>
      <w:proofErr w:type="spellStart"/>
      <w:r w:rsidR="00153F7A" w:rsidRPr="00FB3610">
        <w:rPr>
          <w:rFonts w:eastAsia="Arial" w:cstheme="minorHAnsi"/>
          <w:lang w:val="en-AU"/>
        </w:rPr>
        <w:t>LPP</w:t>
      </w:r>
      <w:proofErr w:type="spellEnd"/>
      <w:r w:rsidR="00153F7A" w:rsidRPr="00FB3610">
        <w:rPr>
          <w:rFonts w:eastAsia="Arial" w:cstheme="minorHAnsi"/>
          <w:lang w:val="en-AU"/>
        </w:rPr>
        <w:t>.</w:t>
      </w:r>
    </w:p>
    <w:p w14:paraId="7331AEC2" w14:textId="77777777" w:rsidR="00153F7A" w:rsidRPr="00FB3610" w:rsidRDefault="00153F7A">
      <w:pPr>
        <w:shd w:val="clear" w:color="auto" w:fill="FFFFFF"/>
        <w:spacing w:after="0" w:line="240" w:lineRule="auto"/>
        <w:ind w:firstLine="697"/>
        <w:jc w:val="both"/>
        <w:rPr>
          <w:rFonts w:eastAsia="Times New Roman" w:cstheme="minorHAnsi"/>
          <w:color w:val="000000"/>
          <w:lang w:val="en-AU"/>
        </w:rPr>
      </w:pPr>
    </w:p>
    <w:sectPr w:rsidR="00153F7A" w:rsidRPr="00FB3610" w:rsidSect="008E613C">
      <w:headerReference w:type="default" r:id="rId17"/>
      <w:foot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81239" w14:textId="77777777" w:rsidR="00480415" w:rsidRDefault="00480415" w:rsidP="00D05666">
      <w:r>
        <w:separator/>
      </w:r>
    </w:p>
  </w:endnote>
  <w:endnote w:type="continuationSeparator" w:id="0">
    <w:p w14:paraId="69D4CC5C" w14:textId="77777777" w:rsidR="00480415" w:rsidRDefault="00480415" w:rsidP="00D05666">
      <w:r>
        <w:continuationSeparator/>
      </w:r>
    </w:p>
  </w:endnote>
  <w:endnote w:type="continuationNotice" w:id="1">
    <w:p w14:paraId="4F8C34AA" w14:textId="77777777" w:rsidR="00480415" w:rsidRDefault="004804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E206" w14:textId="5FA28A58" w:rsidR="00A662F6" w:rsidRDefault="00DD3820">
    <w:pPr>
      <w:pStyle w:val="Footer"/>
    </w:pPr>
    <w:r>
      <w:t xml:space="preserve">General </w:t>
    </w:r>
    <w:proofErr w:type="spellStart"/>
    <w:r>
      <w:t>Terms</w:t>
    </w:r>
    <w:proofErr w:type="spellEnd"/>
    <w:r>
      <w:t xml:space="preserve"> </w:t>
    </w:r>
    <w:proofErr w:type="spellStart"/>
    <w:r>
      <w:t>and</w:t>
    </w:r>
    <w:proofErr w:type="spellEnd"/>
    <w:r>
      <w:t xml:space="preserve"> </w:t>
    </w:r>
    <w:proofErr w:type="spellStart"/>
    <w:r>
      <w:t>Conditions</w:t>
    </w:r>
    <w:proofErr w:type="spellEnd"/>
    <w:r w:rsidR="00A662F6">
      <w:t xml:space="preserve"> </w:t>
    </w:r>
    <w:r w:rsidR="005C4738">
      <w:t xml:space="preserve">– </w:t>
    </w:r>
    <w:r w:rsidR="005C4738" w:rsidRPr="005C4738">
      <w:rPr>
        <w:highlight w:val="yellow"/>
      </w:rPr>
      <w:t>2025-</w:t>
    </w:r>
    <w:r w:rsidR="00672810">
      <w:rPr>
        <w:highlight w:val="yellow"/>
      </w:rPr>
      <w:t>..</w:t>
    </w:r>
    <w:r w:rsidR="00A05EB2">
      <w:rPr>
        <w:highlight w:val="yellow"/>
      </w:rPr>
      <w:t>.</w:t>
    </w:r>
    <w:r w:rsidR="005C4738" w:rsidRPr="005C4738">
      <w:rPr>
        <w:highlight w:val="yellow"/>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5BABF" w14:textId="77777777" w:rsidR="00480415" w:rsidRDefault="00480415" w:rsidP="00D05666">
      <w:r>
        <w:separator/>
      </w:r>
    </w:p>
  </w:footnote>
  <w:footnote w:type="continuationSeparator" w:id="0">
    <w:p w14:paraId="345F076F" w14:textId="77777777" w:rsidR="00480415" w:rsidRDefault="00480415" w:rsidP="00D05666">
      <w:r>
        <w:continuationSeparator/>
      </w:r>
    </w:p>
  </w:footnote>
  <w:footnote w:type="continuationNotice" w:id="1">
    <w:p w14:paraId="535ABA8D" w14:textId="77777777" w:rsidR="00480415" w:rsidRDefault="00480415">
      <w:pPr>
        <w:spacing w:after="0" w:line="240" w:lineRule="auto"/>
      </w:pPr>
    </w:p>
  </w:footnote>
  <w:footnote w:id="2">
    <w:p w14:paraId="37EC8FAA" w14:textId="0E6D257C"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w:t>
      </w:r>
      <w:r w:rsidR="008A3F28">
        <w:rPr>
          <w:rFonts w:cstheme="minorHAnsi"/>
          <w:sz w:val="21"/>
          <w:szCs w:val="21"/>
        </w:rPr>
        <w:t>ction</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w:t>
        </w:r>
        <w:r w:rsidR="008A3F28">
          <w:rPr>
            <w:rStyle w:val="Hyperlink"/>
            <w:rFonts w:cstheme="minorHAnsi"/>
            <w:color w:val="4472C4" w:themeColor="accent1"/>
            <w:sz w:val="21"/>
            <w:szCs w:val="21"/>
          </w:rPr>
          <w:t>hodological material</w:t>
        </w:r>
        <w:r w:rsidR="00683119" w:rsidRPr="006A1D05">
          <w:rPr>
            <w:rStyle w:val="Hyperlink"/>
            <w:rFonts w:cstheme="minorHAnsi"/>
            <w:color w:val="4472C4" w:themeColor="accent1"/>
            <w:sz w:val="21"/>
            <w:szCs w:val="21"/>
          </w:rPr>
          <w:t xml:space="preserve"> (</w:t>
        </w:r>
        <w:r w:rsidR="008A3F28">
          <w:rPr>
            <w:rStyle w:val="Hyperlink"/>
            <w:rFonts w:cstheme="minorHAnsi"/>
            <w:color w:val="4472C4" w:themeColor="accent1"/>
            <w:sz w:val="21"/>
            <w:szCs w:val="21"/>
          </w:rPr>
          <w:t>guidelines</w:t>
        </w:r>
        <w:r w:rsidR="00683119" w:rsidRPr="006A1D05">
          <w:rPr>
            <w:rStyle w:val="Hyperlink"/>
            <w:rFonts w:cstheme="minorHAnsi"/>
            <w:color w:val="4472C4" w:themeColor="accent1"/>
            <w:sz w:val="21"/>
            <w:szCs w:val="21"/>
          </w:rPr>
          <w:t xml:space="preserve">) </w:t>
        </w:r>
        <w:r w:rsidR="008A3F28">
          <w:rPr>
            <w:rStyle w:val="Hyperlink"/>
            <w:rFonts w:cstheme="minorHAnsi"/>
            <w:color w:val="4472C4" w:themeColor="accent1"/>
            <w:sz w:val="21"/>
            <w:szCs w:val="21"/>
          </w:rPr>
          <w:t>–</w:t>
        </w:r>
        <w:r w:rsidR="00683119" w:rsidRPr="006A1D05">
          <w:rPr>
            <w:rStyle w:val="Hyperlink"/>
            <w:rFonts w:cstheme="minorHAnsi"/>
            <w:color w:val="4472C4" w:themeColor="accent1"/>
            <w:sz w:val="21"/>
            <w:szCs w:val="21"/>
          </w:rPr>
          <w:t xml:space="preserve"> </w:t>
        </w:r>
        <w:r w:rsidR="008A3F28">
          <w:rPr>
            <w:rStyle w:val="Hyperlink"/>
            <w:rFonts w:cstheme="minorHAnsi"/>
            <w:color w:val="4472C4" w:themeColor="accent1"/>
            <w:sz w:val="21"/>
            <w:szCs w:val="21"/>
          </w:rPr>
          <w:t>Public Procurement Office</w:t>
        </w:r>
      </w:hyperlink>
      <w:r w:rsidRPr="006A1D05">
        <w:rPr>
          <w:rFonts w:cstheme="minorHAnsi"/>
          <w:color w:val="4472C4" w:themeColor="accent1"/>
          <w:sz w:val="21"/>
          <w:szCs w:val="21"/>
        </w:rPr>
        <w:t xml:space="preserve"> </w:t>
      </w:r>
    </w:p>
  </w:footnote>
  <w:footnote w:id="3">
    <w:p w14:paraId="0AB07B06" w14:textId="3CB21657" w:rsidR="00BB3788" w:rsidRPr="00427C59" w:rsidRDefault="00BB3788" w:rsidP="00835BE3">
      <w:pPr>
        <w:pStyle w:val="FootnoteText"/>
        <w:spacing w:after="0" w:line="240" w:lineRule="auto"/>
      </w:pPr>
      <w:r w:rsidRPr="00427C59">
        <w:rPr>
          <w:rStyle w:val="FootnoteReference"/>
        </w:rPr>
        <w:footnoteRef/>
      </w:r>
      <w:r w:rsidRPr="00427C59">
        <w:t xml:space="preserve"> </w:t>
      </w:r>
      <w:hyperlink r:id="rId2" w:history="1">
        <w:r w:rsidR="00835BE3" w:rsidRPr="00835BE3">
          <w:rPr>
            <w:rStyle w:val="Hyperlink"/>
          </w:rPr>
          <w:t>Instructions for document encryption</w:t>
        </w:r>
      </w:hyperlink>
      <w:r w:rsidR="00796420" w:rsidRPr="006A1D05">
        <w:rPr>
          <w:color w:val="4472C4" w:themeColor="accent1"/>
        </w:rPr>
        <w:t xml:space="preserve"> </w:t>
      </w:r>
    </w:p>
  </w:footnote>
  <w:footnote w:id="4">
    <w:p w14:paraId="505ADBC5" w14:textId="596E5CA7" w:rsidR="00763B33" w:rsidRDefault="007F0B15" w:rsidP="00907CFB">
      <w:pPr>
        <w:pStyle w:val="FootnoteText"/>
      </w:pPr>
      <w:r>
        <w:rPr>
          <w:rStyle w:val="FootnoteReference"/>
          <w:rFonts w:cstheme="minorHAnsi"/>
        </w:rPr>
        <w:footnoteRef/>
      </w:r>
      <w:r>
        <w:rPr>
          <w:rFonts w:cstheme="minorHAnsi"/>
        </w:rPr>
        <w:t xml:space="preserve"> </w:t>
      </w:r>
      <w:hyperlink r:id="rId3" w:history="1">
        <w:r w:rsidR="00907CFB" w:rsidRPr="00907CFB">
          <w:rPr>
            <w:rStyle w:val="Hyperlink"/>
          </w:rPr>
          <w:t>Rules for Clarification, Supplementation or Explanation of Tender</w:t>
        </w:r>
        <w:r w:rsidRPr="00907CFB">
          <w:rPr>
            <w:rStyle w:val="Hyperlink"/>
          </w:rPr>
          <w:t>s</w:t>
        </w:r>
      </w:hyperlink>
      <w:r>
        <w:rPr>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B37ADC4E"/>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49A402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502"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3936"/>
    <w:rsid w:val="000340D0"/>
    <w:rsid w:val="00034A4A"/>
    <w:rsid w:val="000350FC"/>
    <w:rsid w:val="00035221"/>
    <w:rsid w:val="000357DA"/>
    <w:rsid w:val="0003587B"/>
    <w:rsid w:val="00036A9B"/>
    <w:rsid w:val="000372F4"/>
    <w:rsid w:val="00037649"/>
    <w:rsid w:val="000379D2"/>
    <w:rsid w:val="00040233"/>
    <w:rsid w:val="00040C0F"/>
    <w:rsid w:val="00040D24"/>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579AF"/>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3198"/>
    <w:rsid w:val="00094498"/>
    <w:rsid w:val="000946B3"/>
    <w:rsid w:val="0009490C"/>
    <w:rsid w:val="00094953"/>
    <w:rsid w:val="000949B2"/>
    <w:rsid w:val="00095834"/>
    <w:rsid w:val="00096396"/>
    <w:rsid w:val="00096F4A"/>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347"/>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1F"/>
    <w:rsid w:val="001062B9"/>
    <w:rsid w:val="001072BE"/>
    <w:rsid w:val="00107662"/>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3F7A"/>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5440"/>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5AF"/>
    <w:rsid w:val="00185454"/>
    <w:rsid w:val="0018596D"/>
    <w:rsid w:val="00185997"/>
    <w:rsid w:val="00185BC4"/>
    <w:rsid w:val="00185C0B"/>
    <w:rsid w:val="00185C9B"/>
    <w:rsid w:val="00185CBC"/>
    <w:rsid w:val="00185EDD"/>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57B3"/>
    <w:rsid w:val="001D585D"/>
    <w:rsid w:val="001D65F8"/>
    <w:rsid w:val="001D7492"/>
    <w:rsid w:val="001D7669"/>
    <w:rsid w:val="001D7ABB"/>
    <w:rsid w:val="001E0107"/>
    <w:rsid w:val="001E079D"/>
    <w:rsid w:val="001E17A5"/>
    <w:rsid w:val="001E1C6E"/>
    <w:rsid w:val="001E1D8C"/>
    <w:rsid w:val="001E250F"/>
    <w:rsid w:val="001E2BC5"/>
    <w:rsid w:val="001E4F8B"/>
    <w:rsid w:val="001E5315"/>
    <w:rsid w:val="001E5CA4"/>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0F8"/>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D0A"/>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0E"/>
    <w:rsid w:val="0028356F"/>
    <w:rsid w:val="00283C6E"/>
    <w:rsid w:val="00283D6A"/>
    <w:rsid w:val="002840D0"/>
    <w:rsid w:val="00284221"/>
    <w:rsid w:val="002847F1"/>
    <w:rsid w:val="00284AC7"/>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AA4"/>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266"/>
    <w:rsid w:val="002F2445"/>
    <w:rsid w:val="002F311F"/>
    <w:rsid w:val="002F396F"/>
    <w:rsid w:val="002F44C0"/>
    <w:rsid w:val="002F536E"/>
    <w:rsid w:val="002F562B"/>
    <w:rsid w:val="002F5EE2"/>
    <w:rsid w:val="002F5F47"/>
    <w:rsid w:val="002F67FD"/>
    <w:rsid w:val="002F69D3"/>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C7E"/>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3965"/>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1F5"/>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869"/>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5E55"/>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415"/>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37A"/>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A04"/>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6AD0"/>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AD8"/>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473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174"/>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77"/>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0"/>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0"/>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5FBB"/>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16D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2709"/>
    <w:rsid w:val="0075375C"/>
    <w:rsid w:val="007538D2"/>
    <w:rsid w:val="00753948"/>
    <w:rsid w:val="00753C4F"/>
    <w:rsid w:val="00754C8F"/>
    <w:rsid w:val="00754F0F"/>
    <w:rsid w:val="007552F1"/>
    <w:rsid w:val="00755F3B"/>
    <w:rsid w:val="007560A1"/>
    <w:rsid w:val="00756177"/>
    <w:rsid w:val="007566CB"/>
    <w:rsid w:val="007570C0"/>
    <w:rsid w:val="00757767"/>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DB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782"/>
    <w:rsid w:val="007D7BC5"/>
    <w:rsid w:val="007E05CD"/>
    <w:rsid w:val="007E0DA5"/>
    <w:rsid w:val="007E1893"/>
    <w:rsid w:val="007E2B67"/>
    <w:rsid w:val="007E2CF6"/>
    <w:rsid w:val="007E2F31"/>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1F69"/>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4BC"/>
    <w:rsid w:val="00835BE3"/>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0C4A"/>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3F28"/>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07CFB"/>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92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48D6"/>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067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529"/>
    <w:rsid w:val="00A01B3A"/>
    <w:rsid w:val="00A02524"/>
    <w:rsid w:val="00A0430F"/>
    <w:rsid w:val="00A0478D"/>
    <w:rsid w:val="00A04ACA"/>
    <w:rsid w:val="00A05846"/>
    <w:rsid w:val="00A05B11"/>
    <w:rsid w:val="00A05EB2"/>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998"/>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2F6"/>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F8D"/>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2FCF"/>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0CBD"/>
    <w:rsid w:val="00B1123C"/>
    <w:rsid w:val="00B11EF0"/>
    <w:rsid w:val="00B12512"/>
    <w:rsid w:val="00B12754"/>
    <w:rsid w:val="00B12AF5"/>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C799A"/>
    <w:rsid w:val="00BD00CF"/>
    <w:rsid w:val="00BD08B3"/>
    <w:rsid w:val="00BD12B4"/>
    <w:rsid w:val="00BD201D"/>
    <w:rsid w:val="00BD2460"/>
    <w:rsid w:val="00BD408E"/>
    <w:rsid w:val="00BD41F4"/>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1B7A"/>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7793"/>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9FE"/>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490"/>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097"/>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4D1"/>
    <w:rsid w:val="00DC7576"/>
    <w:rsid w:val="00DC7FD3"/>
    <w:rsid w:val="00DD0085"/>
    <w:rsid w:val="00DD008C"/>
    <w:rsid w:val="00DD0103"/>
    <w:rsid w:val="00DD1A0A"/>
    <w:rsid w:val="00DD1E6F"/>
    <w:rsid w:val="00DD21DA"/>
    <w:rsid w:val="00DD22B5"/>
    <w:rsid w:val="00DD2736"/>
    <w:rsid w:val="00DD2A10"/>
    <w:rsid w:val="00DD382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07C3D"/>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D4A"/>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2D"/>
    <w:rsid w:val="00E51E8A"/>
    <w:rsid w:val="00E52457"/>
    <w:rsid w:val="00E524A2"/>
    <w:rsid w:val="00E52B67"/>
    <w:rsid w:val="00E5331C"/>
    <w:rsid w:val="00E54ADA"/>
    <w:rsid w:val="00E54BE2"/>
    <w:rsid w:val="00E55372"/>
    <w:rsid w:val="00E55D08"/>
    <w:rsid w:val="00E55D6D"/>
    <w:rsid w:val="00E55E1A"/>
    <w:rsid w:val="00E5648F"/>
    <w:rsid w:val="00E56BA8"/>
    <w:rsid w:val="00E574A1"/>
    <w:rsid w:val="00E57A64"/>
    <w:rsid w:val="00E6008D"/>
    <w:rsid w:val="00E6047A"/>
    <w:rsid w:val="00E6084D"/>
    <w:rsid w:val="00E60B06"/>
    <w:rsid w:val="00E61D90"/>
    <w:rsid w:val="00E6293F"/>
    <w:rsid w:val="00E6363A"/>
    <w:rsid w:val="00E6378C"/>
    <w:rsid w:val="00E63D5F"/>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0A5"/>
    <w:rsid w:val="00E76292"/>
    <w:rsid w:val="00E76434"/>
    <w:rsid w:val="00E7738C"/>
    <w:rsid w:val="00E77A19"/>
    <w:rsid w:val="00E77D11"/>
    <w:rsid w:val="00E814A4"/>
    <w:rsid w:val="00E81834"/>
    <w:rsid w:val="00E81CD8"/>
    <w:rsid w:val="00E81F8F"/>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0EA"/>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EEF"/>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9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4E16"/>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610"/>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559F"/>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820"/>
  </w:style>
  <w:style w:type="paragraph" w:styleId="Heading1">
    <w:name w:val="heading 1"/>
    <w:basedOn w:val="Normal"/>
    <w:next w:val="Normal"/>
    <w:link w:val="Heading1Char"/>
    <w:uiPriority w:val="9"/>
    <w:qFormat/>
    <w:rsid w:val="00DD3820"/>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D382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DD382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DD382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DD3820"/>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DD3820"/>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DD3820"/>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DD3820"/>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DD3820"/>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820"/>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DD3820"/>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D3820"/>
    <w:rPr>
      <w:rFonts w:asciiTheme="majorHAnsi" w:eastAsiaTheme="majorEastAsia" w:hAnsiTheme="majorHAnsi" w:cstheme="majorBidi"/>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DD3820"/>
    <w:rPr>
      <w:i/>
      <w:iCs/>
      <w:color w:val="404040" w:themeColor="text1" w:themeTint="BF"/>
    </w:rPr>
  </w:style>
  <w:style w:type="character" w:customStyle="1" w:styleId="Heading2Char">
    <w:name w:val="Heading 2 Char"/>
    <w:basedOn w:val="DefaultParagraphFont"/>
    <w:link w:val="Heading2"/>
    <w:uiPriority w:val="9"/>
    <w:rsid w:val="00DD382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DD3820"/>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DD382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DD3820"/>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DD3820"/>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DD3820"/>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DD3820"/>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DD3820"/>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DD3820"/>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DD3820"/>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DD3820"/>
    <w:rPr>
      <w:rFonts w:asciiTheme="majorHAnsi" w:eastAsiaTheme="majorEastAsia" w:hAnsiTheme="majorHAnsi" w:cstheme="majorBidi"/>
      <w:color w:val="4472C4" w:themeColor="accent1"/>
      <w:spacing w:val="-10"/>
      <w:sz w:val="56"/>
      <w:szCs w:val="56"/>
    </w:rPr>
  </w:style>
  <w:style w:type="character" w:styleId="Strong">
    <w:name w:val="Strong"/>
    <w:basedOn w:val="DefaultParagraphFont"/>
    <w:uiPriority w:val="22"/>
    <w:qFormat/>
    <w:rsid w:val="00DD3820"/>
    <w:rPr>
      <w:b/>
      <w:bCs/>
    </w:rPr>
  </w:style>
  <w:style w:type="character" w:styleId="Emphasis">
    <w:name w:val="Emphasis"/>
    <w:basedOn w:val="DefaultParagraphFont"/>
    <w:uiPriority w:val="20"/>
    <w:qFormat/>
    <w:rsid w:val="00DD3820"/>
    <w:rPr>
      <w:i/>
      <w:iCs/>
    </w:rPr>
  </w:style>
  <w:style w:type="paragraph" w:styleId="NoSpacing">
    <w:name w:val="No Spacing"/>
    <w:link w:val="NoSpacingChar"/>
    <w:uiPriority w:val="1"/>
    <w:qFormat/>
    <w:rsid w:val="00DD3820"/>
    <w:pPr>
      <w:spacing w:after="0" w:line="240" w:lineRule="auto"/>
    </w:pPr>
  </w:style>
  <w:style w:type="paragraph" w:styleId="Quote">
    <w:name w:val="Quote"/>
    <w:basedOn w:val="Normal"/>
    <w:next w:val="Normal"/>
    <w:link w:val="QuoteChar"/>
    <w:uiPriority w:val="29"/>
    <w:qFormat/>
    <w:rsid w:val="00DD382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DD3820"/>
    <w:rPr>
      <w:i/>
      <w:iCs/>
      <w:color w:val="404040" w:themeColor="text1" w:themeTint="BF"/>
    </w:rPr>
  </w:style>
  <w:style w:type="paragraph" w:styleId="IntenseQuote">
    <w:name w:val="Intense Quote"/>
    <w:basedOn w:val="Normal"/>
    <w:next w:val="Normal"/>
    <w:link w:val="IntenseQuoteChar"/>
    <w:uiPriority w:val="30"/>
    <w:qFormat/>
    <w:rsid w:val="00DD3820"/>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DD3820"/>
    <w:rPr>
      <w:rFonts w:asciiTheme="majorHAnsi" w:eastAsiaTheme="majorEastAsia" w:hAnsiTheme="majorHAnsi" w:cstheme="majorBidi"/>
      <w:color w:val="4472C4" w:themeColor="accent1"/>
      <w:sz w:val="28"/>
      <w:szCs w:val="28"/>
    </w:rPr>
  </w:style>
  <w:style w:type="character" w:styleId="IntenseEmphasis">
    <w:name w:val="Intense Emphasis"/>
    <w:basedOn w:val="DefaultParagraphFont"/>
    <w:uiPriority w:val="21"/>
    <w:qFormat/>
    <w:rsid w:val="00DD3820"/>
    <w:rPr>
      <w:b/>
      <w:bCs/>
      <w:i/>
      <w:iCs/>
    </w:rPr>
  </w:style>
  <w:style w:type="character" w:styleId="SubtleReference">
    <w:name w:val="Subtle Reference"/>
    <w:basedOn w:val="DefaultParagraphFont"/>
    <w:uiPriority w:val="31"/>
    <w:qFormat/>
    <w:rsid w:val="00DD382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D3820"/>
    <w:rPr>
      <w:b/>
      <w:bCs/>
      <w:smallCaps/>
      <w:spacing w:val="5"/>
      <w:u w:val="single"/>
    </w:rPr>
  </w:style>
  <w:style w:type="character" w:styleId="BookTitle">
    <w:name w:val="Book Title"/>
    <w:basedOn w:val="DefaultParagraphFont"/>
    <w:uiPriority w:val="33"/>
    <w:qFormat/>
    <w:rsid w:val="00DD3820"/>
    <w:rPr>
      <w:b/>
      <w:bCs/>
      <w:smallCaps/>
    </w:rPr>
  </w:style>
  <w:style w:type="paragraph" w:styleId="TOCHeading">
    <w:name w:val="TOC Heading"/>
    <w:basedOn w:val="Heading1"/>
    <w:next w:val="Normal"/>
    <w:uiPriority w:val="39"/>
    <w:unhideWhenUsed/>
    <w:qFormat/>
    <w:rsid w:val="00DD3820"/>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5474">
      <w:bodyDiv w:val="1"/>
      <w:marLeft w:val="0"/>
      <w:marRight w:val="0"/>
      <w:marTop w:val="0"/>
      <w:marBottom w:val="0"/>
      <w:divBdr>
        <w:top w:val="none" w:sz="0" w:space="0" w:color="auto"/>
        <w:left w:val="none" w:sz="0" w:space="0" w:color="auto"/>
        <w:bottom w:val="none" w:sz="0" w:space="0" w:color="auto"/>
        <w:right w:val="none" w:sz="0" w:space="0" w:color="auto"/>
      </w:divBdr>
    </w:div>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36978777">
      <w:bodyDiv w:val="1"/>
      <w:marLeft w:val="0"/>
      <w:marRight w:val="0"/>
      <w:marTop w:val="0"/>
      <w:marBottom w:val="0"/>
      <w:divBdr>
        <w:top w:val="none" w:sz="0" w:space="0" w:color="auto"/>
        <w:left w:val="none" w:sz="0" w:space="0" w:color="auto"/>
        <w:bottom w:val="none" w:sz="0" w:space="0" w:color="auto"/>
        <w:right w:val="none" w:sz="0" w:space="0" w:color="auto"/>
      </w:divBdr>
      <w:divsChild>
        <w:div w:id="550771260">
          <w:marLeft w:val="0"/>
          <w:marRight w:val="0"/>
          <w:marTop w:val="0"/>
          <w:marBottom w:val="0"/>
          <w:divBdr>
            <w:top w:val="none" w:sz="0" w:space="0" w:color="auto"/>
            <w:left w:val="none" w:sz="0" w:space="0" w:color="auto"/>
            <w:bottom w:val="none" w:sz="0" w:space="0" w:color="auto"/>
            <w:right w:val="none" w:sz="0" w:space="0" w:color="auto"/>
          </w:divBdr>
          <w:divsChild>
            <w:div w:id="700975746">
              <w:marLeft w:val="0"/>
              <w:marRight w:val="0"/>
              <w:marTop w:val="0"/>
              <w:marBottom w:val="0"/>
              <w:divBdr>
                <w:top w:val="none" w:sz="0" w:space="0" w:color="auto"/>
                <w:left w:val="none" w:sz="0" w:space="0" w:color="auto"/>
                <w:bottom w:val="none" w:sz="0" w:space="0" w:color="auto"/>
                <w:right w:val="none" w:sz="0" w:space="0" w:color="auto"/>
              </w:divBdr>
              <w:divsChild>
                <w:div w:id="1832258165">
                  <w:marLeft w:val="0"/>
                  <w:marRight w:val="0"/>
                  <w:marTop w:val="0"/>
                  <w:marBottom w:val="0"/>
                  <w:divBdr>
                    <w:top w:val="none" w:sz="0" w:space="0" w:color="auto"/>
                    <w:left w:val="none" w:sz="0" w:space="0" w:color="auto"/>
                    <w:bottom w:val="none" w:sz="0" w:space="0" w:color="auto"/>
                    <w:right w:val="none" w:sz="0" w:space="0" w:color="auto"/>
                  </w:divBdr>
                  <w:divsChild>
                    <w:div w:id="10831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8602484">
      <w:bodyDiv w:val="1"/>
      <w:marLeft w:val="0"/>
      <w:marRight w:val="0"/>
      <w:marTop w:val="0"/>
      <w:marBottom w:val="0"/>
      <w:divBdr>
        <w:top w:val="none" w:sz="0" w:space="0" w:color="auto"/>
        <w:left w:val="none" w:sz="0" w:space="0" w:color="auto"/>
        <w:bottom w:val="none" w:sz="0" w:space="0" w:color="auto"/>
        <w:right w:val="none" w:sz="0" w:space="0" w:color="auto"/>
      </w:divBdr>
    </w:div>
    <w:div w:id="38464327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506589">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282809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0945402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1321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0047212">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146929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83739">
      <w:bodyDiv w:val="1"/>
      <w:marLeft w:val="0"/>
      <w:marRight w:val="0"/>
      <w:marTop w:val="0"/>
      <w:marBottom w:val="0"/>
      <w:divBdr>
        <w:top w:val="none" w:sz="0" w:space="0" w:color="auto"/>
        <w:left w:val="none" w:sz="0" w:space="0" w:color="auto"/>
        <w:bottom w:val="none" w:sz="0" w:space="0" w:color="auto"/>
        <w:right w:val="none" w:sz="0" w:space="0" w:color="auto"/>
      </w:divBdr>
      <w:divsChild>
        <w:div w:id="655647546">
          <w:marLeft w:val="0"/>
          <w:marRight w:val="0"/>
          <w:marTop w:val="0"/>
          <w:marBottom w:val="0"/>
          <w:divBdr>
            <w:top w:val="none" w:sz="0" w:space="0" w:color="auto"/>
            <w:left w:val="none" w:sz="0" w:space="0" w:color="auto"/>
            <w:bottom w:val="none" w:sz="0" w:space="0" w:color="auto"/>
            <w:right w:val="none" w:sz="0" w:space="0" w:color="auto"/>
          </w:divBdr>
          <w:divsChild>
            <w:div w:id="837812695">
              <w:marLeft w:val="0"/>
              <w:marRight w:val="0"/>
              <w:marTop w:val="0"/>
              <w:marBottom w:val="0"/>
              <w:divBdr>
                <w:top w:val="none" w:sz="0" w:space="0" w:color="auto"/>
                <w:left w:val="none" w:sz="0" w:space="0" w:color="auto"/>
                <w:bottom w:val="none" w:sz="0" w:space="0" w:color="auto"/>
                <w:right w:val="none" w:sz="0" w:space="0" w:color="auto"/>
              </w:divBdr>
              <w:divsChild>
                <w:div w:id="909728629">
                  <w:marLeft w:val="0"/>
                  <w:marRight w:val="0"/>
                  <w:marTop w:val="0"/>
                  <w:marBottom w:val="0"/>
                  <w:divBdr>
                    <w:top w:val="none" w:sz="0" w:space="0" w:color="auto"/>
                    <w:left w:val="none" w:sz="0" w:space="0" w:color="auto"/>
                    <w:bottom w:val="none" w:sz="0" w:space="0" w:color="auto"/>
                    <w:right w:val="none" w:sz="0" w:space="0" w:color="auto"/>
                  </w:divBdr>
                  <w:divsChild>
                    <w:div w:id="94542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18036626">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289400">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633609">
      <w:bodyDiv w:val="1"/>
      <w:marLeft w:val="0"/>
      <w:marRight w:val="0"/>
      <w:marTop w:val="0"/>
      <w:marBottom w:val="0"/>
      <w:divBdr>
        <w:top w:val="none" w:sz="0" w:space="0" w:color="auto"/>
        <w:left w:val="none" w:sz="0" w:space="0" w:color="auto"/>
        <w:bottom w:val="none" w:sz="0" w:space="0" w:color="auto"/>
        <w:right w:val="none" w:sz="0" w:space="0" w:color="auto"/>
      </w:divBdr>
    </w:div>
    <w:div w:id="1882552235">
      <w:bodyDiv w:val="1"/>
      <w:marLeft w:val="0"/>
      <w:marRight w:val="0"/>
      <w:marTop w:val="0"/>
      <w:marBottom w:val="0"/>
      <w:divBdr>
        <w:top w:val="none" w:sz="0" w:space="0" w:color="auto"/>
        <w:left w:val="none" w:sz="0" w:space="0" w:color="auto"/>
        <w:bottom w:val="none" w:sz="0" w:space="0" w:color="auto"/>
        <w:right w:val="none" w:sz="0" w:space="0" w:color="auto"/>
      </w:divBdr>
    </w:div>
    <w:div w:id="189164593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1942032573">
      <w:bodyDiv w:val="1"/>
      <w:marLeft w:val="0"/>
      <w:marRight w:val="0"/>
      <w:marTop w:val="0"/>
      <w:marBottom w:val="0"/>
      <w:divBdr>
        <w:top w:val="none" w:sz="0" w:space="0" w:color="auto"/>
        <w:left w:val="none" w:sz="0" w:space="0" w:color="auto"/>
        <w:bottom w:val="none" w:sz="0" w:space="0" w:color="auto"/>
        <w:right w:val="none" w:sz="0" w:space="0" w:color="auto"/>
      </w:divBdr>
    </w:div>
    <w:div w:id="1956860110">
      <w:bodyDiv w:val="1"/>
      <w:marLeft w:val="0"/>
      <w:marRight w:val="0"/>
      <w:marTop w:val="0"/>
      <w:marBottom w:val="0"/>
      <w:divBdr>
        <w:top w:val="none" w:sz="0" w:space="0" w:color="auto"/>
        <w:left w:val="none" w:sz="0" w:space="0" w:color="auto"/>
        <w:bottom w:val="none" w:sz="0" w:space="0" w:color="auto"/>
        <w:right w:val="none" w:sz="0" w:space="0" w:color="auto"/>
      </w:divBdr>
    </w:div>
    <w:div w:id="1995405988">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6318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44BA695-FFAD-4F1E-831D-72E07EF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15</Pages>
  <Words>37433</Words>
  <Characters>21337</Characters>
  <Application>Microsoft Office Word</Application>
  <DocSecurity>0</DocSecurity>
  <Lines>177</Lines>
  <Paragraphs>117</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Admin</cp:lastModifiedBy>
  <cp:revision>61</cp:revision>
  <dcterms:created xsi:type="dcterms:W3CDTF">2024-11-27T12:11:00Z</dcterms:created>
  <dcterms:modified xsi:type="dcterms:W3CDTF">2026-04-24T08:40:00Z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